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6493C" w14:textId="77777777" w:rsidR="00BD4E09" w:rsidRPr="006E25CE" w:rsidRDefault="00BD4E09" w:rsidP="00BD4E09">
      <w:pPr>
        <w:tabs>
          <w:tab w:val="center" w:pos="4153"/>
        </w:tabs>
        <w:rPr>
          <w:rFonts w:asciiTheme="majorHAnsi" w:hAnsiTheme="majorHAnsi"/>
          <w:b/>
          <w:sz w:val="28"/>
          <w:szCs w:val="28"/>
        </w:rPr>
      </w:pPr>
      <w:r w:rsidRPr="006E25CE">
        <w:rPr>
          <w:rFonts w:asciiTheme="majorHAnsi" w:hAnsiTheme="majorHAnsi"/>
          <w:b/>
          <w:sz w:val="28"/>
          <w:szCs w:val="28"/>
        </w:rPr>
        <w:t>Monks Eleigh Parish Council</w:t>
      </w:r>
      <w:r>
        <w:rPr>
          <w:rFonts w:asciiTheme="majorHAnsi" w:hAnsiTheme="majorHAnsi"/>
          <w:b/>
          <w:sz w:val="28"/>
          <w:szCs w:val="28"/>
        </w:rPr>
        <w:tab/>
      </w:r>
    </w:p>
    <w:p w14:paraId="74D45D9B" w14:textId="77777777" w:rsidR="00BD4E09" w:rsidRPr="006E25CE" w:rsidRDefault="00BD4E09" w:rsidP="00BD4E09">
      <w:pPr>
        <w:rPr>
          <w:rFonts w:asciiTheme="majorHAnsi" w:hAnsiTheme="majorHAnsi"/>
          <w:b/>
          <w:sz w:val="28"/>
          <w:szCs w:val="28"/>
        </w:rPr>
      </w:pPr>
    </w:p>
    <w:p w14:paraId="12180935" w14:textId="5D705A8B" w:rsidR="00BD4E09" w:rsidRPr="006E25CE" w:rsidRDefault="00BD4E09" w:rsidP="00BD4E09">
      <w:pPr>
        <w:rPr>
          <w:rFonts w:asciiTheme="majorHAnsi" w:hAnsiTheme="majorHAnsi"/>
          <w:b/>
        </w:rPr>
      </w:pPr>
      <w:r w:rsidRPr="006E25CE">
        <w:rPr>
          <w:rFonts w:asciiTheme="majorHAnsi" w:hAnsiTheme="majorHAnsi"/>
          <w:b/>
        </w:rPr>
        <w:t xml:space="preserve">Minutes of </w:t>
      </w:r>
      <w:r w:rsidR="00C666BE">
        <w:rPr>
          <w:rFonts w:asciiTheme="majorHAnsi" w:hAnsiTheme="majorHAnsi"/>
          <w:b/>
        </w:rPr>
        <w:t>the</w:t>
      </w:r>
      <w:r w:rsidR="007373D0">
        <w:rPr>
          <w:rFonts w:asciiTheme="majorHAnsi" w:hAnsiTheme="majorHAnsi"/>
          <w:b/>
        </w:rPr>
        <w:t xml:space="preserve"> </w:t>
      </w:r>
      <w:r w:rsidR="00933088">
        <w:rPr>
          <w:rFonts w:asciiTheme="majorHAnsi" w:hAnsiTheme="majorHAnsi"/>
          <w:b/>
        </w:rPr>
        <w:t xml:space="preserve">Parish Council </w:t>
      </w:r>
      <w:r w:rsidR="00A81243">
        <w:rPr>
          <w:rFonts w:asciiTheme="majorHAnsi" w:hAnsiTheme="majorHAnsi"/>
          <w:b/>
        </w:rPr>
        <w:t>Meeting</w:t>
      </w:r>
      <w:r w:rsidR="00933088">
        <w:rPr>
          <w:rFonts w:asciiTheme="majorHAnsi" w:hAnsiTheme="majorHAnsi"/>
          <w:b/>
        </w:rPr>
        <w:t xml:space="preserve"> </w:t>
      </w:r>
      <w:r w:rsidRPr="006E25CE">
        <w:rPr>
          <w:rFonts w:asciiTheme="majorHAnsi" w:hAnsiTheme="majorHAnsi"/>
          <w:b/>
        </w:rPr>
        <w:t xml:space="preserve">held on </w:t>
      </w:r>
      <w:r>
        <w:rPr>
          <w:rFonts w:asciiTheme="majorHAnsi" w:hAnsiTheme="majorHAnsi"/>
          <w:b/>
        </w:rPr>
        <w:t>Mon</w:t>
      </w:r>
      <w:r w:rsidRPr="006E25CE">
        <w:rPr>
          <w:rFonts w:asciiTheme="majorHAnsi" w:hAnsiTheme="majorHAnsi"/>
          <w:b/>
        </w:rPr>
        <w:t xml:space="preserve">day </w:t>
      </w:r>
      <w:r w:rsidR="00E8785B">
        <w:rPr>
          <w:rFonts w:asciiTheme="majorHAnsi" w:hAnsiTheme="majorHAnsi"/>
          <w:b/>
        </w:rPr>
        <w:t>2</w:t>
      </w:r>
      <w:r w:rsidR="00C43840">
        <w:rPr>
          <w:rFonts w:asciiTheme="majorHAnsi" w:hAnsiTheme="majorHAnsi"/>
          <w:b/>
        </w:rPr>
        <w:t>8</w:t>
      </w:r>
      <w:r w:rsidR="00C46144">
        <w:rPr>
          <w:rFonts w:asciiTheme="majorHAnsi" w:hAnsiTheme="majorHAnsi"/>
          <w:b/>
        </w:rPr>
        <w:t>th</w:t>
      </w:r>
      <w:r w:rsidRPr="006E25CE">
        <w:rPr>
          <w:rFonts w:asciiTheme="majorHAnsi" w:hAnsiTheme="majorHAnsi"/>
          <w:b/>
        </w:rPr>
        <w:t xml:space="preserve"> </w:t>
      </w:r>
      <w:r w:rsidR="00C43840">
        <w:rPr>
          <w:rFonts w:asciiTheme="majorHAnsi" w:hAnsiTheme="majorHAnsi"/>
          <w:b/>
        </w:rPr>
        <w:t>Nov</w:t>
      </w:r>
      <w:r w:rsidR="00A00119">
        <w:rPr>
          <w:rFonts w:asciiTheme="majorHAnsi" w:hAnsiTheme="majorHAnsi"/>
          <w:b/>
        </w:rPr>
        <w:t>ember</w:t>
      </w:r>
      <w:r w:rsidR="007373D0">
        <w:rPr>
          <w:rFonts w:asciiTheme="majorHAnsi" w:hAnsiTheme="majorHAnsi"/>
          <w:b/>
        </w:rPr>
        <w:t xml:space="preserve"> </w:t>
      </w:r>
      <w:r w:rsidRPr="006E25CE">
        <w:rPr>
          <w:rFonts w:asciiTheme="majorHAnsi" w:hAnsiTheme="majorHAnsi"/>
          <w:b/>
        </w:rPr>
        <w:t>20</w:t>
      </w:r>
      <w:r w:rsidR="00D767BE">
        <w:rPr>
          <w:rFonts w:asciiTheme="majorHAnsi" w:hAnsiTheme="majorHAnsi"/>
          <w:b/>
        </w:rPr>
        <w:t>2</w:t>
      </w:r>
      <w:r w:rsidR="003C64F5">
        <w:rPr>
          <w:rFonts w:asciiTheme="majorHAnsi" w:hAnsiTheme="majorHAnsi"/>
          <w:b/>
        </w:rPr>
        <w:t>2</w:t>
      </w:r>
      <w:r w:rsidRPr="006E25CE">
        <w:rPr>
          <w:rFonts w:asciiTheme="majorHAnsi" w:hAnsiTheme="majorHAnsi"/>
          <w:b/>
        </w:rPr>
        <w:t xml:space="preserve"> </w:t>
      </w:r>
      <w:r w:rsidR="00E8785B">
        <w:rPr>
          <w:rFonts w:asciiTheme="majorHAnsi" w:hAnsiTheme="majorHAnsi"/>
          <w:b/>
        </w:rPr>
        <w:t>at</w:t>
      </w:r>
      <w:r w:rsidR="007373D0">
        <w:rPr>
          <w:rFonts w:asciiTheme="majorHAnsi" w:hAnsiTheme="majorHAnsi"/>
          <w:b/>
        </w:rPr>
        <w:t xml:space="preserve"> </w:t>
      </w:r>
      <w:r w:rsidR="00A00119">
        <w:rPr>
          <w:rFonts w:asciiTheme="majorHAnsi" w:hAnsiTheme="majorHAnsi"/>
          <w:b/>
        </w:rPr>
        <w:t xml:space="preserve">the United Reformed Church Hall, </w:t>
      </w:r>
      <w:r w:rsidR="007373D0">
        <w:rPr>
          <w:rFonts w:asciiTheme="majorHAnsi" w:hAnsiTheme="majorHAnsi"/>
          <w:b/>
        </w:rPr>
        <w:t>Monks Eleigh Village Hall</w:t>
      </w:r>
      <w:r w:rsidRPr="006E25CE">
        <w:rPr>
          <w:rFonts w:asciiTheme="majorHAnsi" w:hAnsiTheme="majorHAnsi"/>
          <w:b/>
        </w:rPr>
        <w:t xml:space="preserve"> at </w:t>
      </w:r>
      <w:r w:rsidR="00E8785B">
        <w:rPr>
          <w:rFonts w:asciiTheme="majorHAnsi" w:hAnsiTheme="majorHAnsi"/>
          <w:b/>
        </w:rPr>
        <w:t>7</w:t>
      </w:r>
      <w:r w:rsidRPr="006E25CE">
        <w:rPr>
          <w:rFonts w:asciiTheme="majorHAnsi" w:hAnsiTheme="majorHAnsi"/>
          <w:b/>
        </w:rPr>
        <w:t>.</w:t>
      </w:r>
      <w:r w:rsidR="00E8785B">
        <w:rPr>
          <w:rFonts w:asciiTheme="majorHAnsi" w:hAnsiTheme="majorHAnsi"/>
          <w:b/>
        </w:rPr>
        <w:t>3</w:t>
      </w:r>
      <w:r w:rsidRPr="006E25CE">
        <w:rPr>
          <w:rFonts w:asciiTheme="majorHAnsi" w:hAnsiTheme="majorHAnsi"/>
          <w:b/>
        </w:rPr>
        <w:t>0pm</w:t>
      </w:r>
    </w:p>
    <w:p w14:paraId="3F260082" w14:textId="77777777" w:rsidR="00BD4E09" w:rsidRDefault="00BD4E09" w:rsidP="00BD4E09">
      <w:pPr>
        <w:rPr>
          <w:rFonts w:asciiTheme="majorHAnsi" w:hAnsiTheme="majorHAnsi"/>
        </w:rPr>
      </w:pPr>
    </w:p>
    <w:p w14:paraId="589F4789" w14:textId="38436972" w:rsidR="00A81243" w:rsidRDefault="00BD4E09" w:rsidP="00BD4E09">
      <w:pPr>
        <w:rPr>
          <w:rFonts w:ascii="Calibri" w:hAnsi="Calibri"/>
        </w:rPr>
      </w:pPr>
      <w:r w:rsidRPr="006E25CE">
        <w:rPr>
          <w:rFonts w:ascii="Calibri" w:hAnsi="Calibri"/>
          <w:b/>
        </w:rPr>
        <w:t>Present:</w:t>
      </w:r>
      <w:r w:rsidRPr="00D62097">
        <w:rPr>
          <w:rFonts w:ascii="Calibri" w:hAnsi="Calibri"/>
        </w:rPr>
        <w:t xml:space="preserve"> Cllrs </w:t>
      </w:r>
      <w:r w:rsidR="00FE04CD">
        <w:rPr>
          <w:rFonts w:ascii="Calibri" w:hAnsi="Calibri"/>
        </w:rPr>
        <w:t xml:space="preserve">John Newton </w:t>
      </w:r>
      <w:r w:rsidR="00941103" w:rsidRPr="00D62097">
        <w:rPr>
          <w:rFonts w:ascii="Calibri" w:hAnsi="Calibri"/>
        </w:rPr>
        <w:t>(Chairman),</w:t>
      </w:r>
      <w:r w:rsidR="00941103">
        <w:rPr>
          <w:rFonts w:ascii="Calibri" w:hAnsi="Calibri"/>
        </w:rPr>
        <w:t xml:space="preserve"> </w:t>
      </w:r>
      <w:r w:rsidR="00A00119" w:rsidRPr="00D62097">
        <w:rPr>
          <w:rFonts w:ascii="Calibri" w:hAnsi="Calibri"/>
        </w:rPr>
        <w:t>Angela Forrest</w:t>
      </w:r>
      <w:r w:rsidR="00A00119">
        <w:rPr>
          <w:rFonts w:ascii="Calibri" w:hAnsi="Calibri"/>
        </w:rPr>
        <w:t>, Victoria Keitley-Webb</w:t>
      </w:r>
      <w:r w:rsidR="00972274">
        <w:rPr>
          <w:rFonts w:ascii="Calibri" w:hAnsi="Calibri"/>
        </w:rPr>
        <w:t xml:space="preserve">, </w:t>
      </w:r>
      <w:r>
        <w:rPr>
          <w:rFonts w:ascii="Calibri" w:hAnsi="Calibri"/>
        </w:rPr>
        <w:t>Alan Braithwaite</w:t>
      </w:r>
      <w:r w:rsidR="00707906">
        <w:rPr>
          <w:rFonts w:ascii="Calibri" w:hAnsi="Calibri"/>
        </w:rPr>
        <w:t xml:space="preserve">, </w:t>
      </w:r>
      <w:r w:rsidR="00C43840">
        <w:rPr>
          <w:rFonts w:ascii="Calibri" w:hAnsi="Calibri"/>
        </w:rPr>
        <w:t>Patti Derry, Elizabeth Evans</w:t>
      </w:r>
      <w:r w:rsidR="00C43840" w:rsidRPr="00D62097">
        <w:rPr>
          <w:rFonts w:ascii="Calibri" w:hAnsi="Calibri"/>
        </w:rPr>
        <w:t xml:space="preserve"> </w:t>
      </w:r>
      <w:r w:rsidR="00C43840">
        <w:rPr>
          <w:rFonts w:ascii="Calibri" w:hAnsi="Calibri"/>
        </w:rPr>
        <w:t>and Will Sykes</w:t>
      </w:r>
    </w:p>
    <w:p w14:paraId="69468458" w14:textId="77777777" w:rsidR="00C43840" w:rsidRDefault="00C43840" w:rsidP="00C43840">
      <w:pPr>
        <w:rPr>
          <w:rFonts w:ascii="Calibri" w:hAnsi="Calibri"/>
        </w:rPr>
      </w:pPr>
      <w:r>
        <w:rPr>
          <w:rFonts w:ascii="Calibri" w:hAnsi="Calibri"/>
        </w:rPr>
        <w:t>County Cllr Robert Lindsay</w:t>
      </w:r>
    </w:p>
    <w:p w14:paraId="4DE8FA98" w14:textId="0D30FDEE" w:rsidR="00FE04CD" w:rsidRDefault="00C46144" w:rsidP="00BD4E09">
      <w:pPr>
        <w:rPr>
          <w:rFonts w:ascii="Calibri" w:hAnsi="Calibri"/>
        </w:rPr>
      </w:pPr>
      <w:r>
        <w:rPr>
          <w:rFonts w:ascii="Calibri" w:hAnsi="Calibri"/>
        </w:rPr>
        <w:t>District</w:t>
      </w:r>
      <w:r w:rsidR="00FE04CD">
        <w:rPr>
          <w:rFonts w:ascii="Calibri" w:hAnsi="Calibri"/>
        </w:rPr>
        <w:t xml:space="preserve"> Cllr </w:t>
      </w:r>
      <w:r>
        <w:rPr>
          <w:rFonts w:ascii="Calibri" w:hAnsi="Calibri"/>
        </w:rPr>
        <w:t>Bryn Hurren</w:t>
      </w:r>
      <w:r w:rsidR="00A00119">
        <w:rPr>
          <w:rFonts w:ascii="Calibri" w:hAnsi="Calibri"/>
        </w:rPr>
        <w:t xml:space="preserve"> </w:t>
      </w:r>
    </w:p>
    <w:p w14:paraId="654ADE75" w14:textId="56B30C72" w:rsidR="00BD4E09" w:rsidRDefault="00BD4E09" w:rsidP="00BD4E09">
      <w:pPr>
        <w:rPr>
          <w:rFonts w:ascii="Calibri" w:hAnsi="Calibri"/>
        </w:rPr>
      </w:pPr>
      <w:r w:rsidRPr="006E25CE">
        <w:rPr>
          <w:rFonts w:ascii="Calibri" w:hAnsi="Calibri"/>
          <w:b/>
        </w:rPr>
        <w:t>Attending:</w:t>
      </w:r>
      <w:r w:rsidRPr="00D62097">
        <w:rPr>
          <w:rFonts w:ascii="Calibri" w:hAnsi="Calibri"/>
        </w:rPr>
        <w:t xml:space="preserve"> Lucinda Rogers (Clerk) </w:t>
      </w:r>
      <w:r w:rsidR="00E8785B">
        <w:rPr>
          <w:rFonts w:ascii="Calibri" w:hAnsi="Calibri"/>
        </w:rPr>
        <w:t xml:space="preserve">and </w:t>
      </w:r>
      <w:r w:rsidR="00972274">
        <w:rPr>
          <w:rFonts w:ascii="Calibri" w:hAnsi="Calibri"/>
        </w:rPr>
        <w:t>12</w:t>
      </w:r>
      <w:r w:rsidR="00351C18">
        <w:rPr>
          <w:rFonts w:ascii="Calibri" w:hAnsi="Calibri"/>
        </w:rPr>
        <w:t xml:space="preserve"> </w:t>
      </w:r>
      <w:r w:rsidR="00E8785B">
        <w:rPr>
          <w:rFonts w:ascii="Calibri" w:hAnsi="Calibri"/>
        </w:rPr>
        <w:t>member</w:t>
      </w:r>
      <w:r w:rsidR="00B17B92">
        <w:rPr>
          <w:rFonts w:ascii="Calibri" w:hAnsi="Calibri"/>
        </w:rPr>
        <w:t>s</w:t>
      </w:r>
      <w:r w:rsidR="00E8785B">
        <w:rPr>
          <w:rFonts w:ascii="Calibri" w:hAnsi="Calibri"/>
        </w:rPr>
        <w:t xml:space="preserve"> of the public</w:t>
      </w:r>
    </w:p>
    <w:p w14:paraId="2F81F4A0" w14:textId="77777777" w:rsidR="00941103" w:rsidRPr="0082199E" w:rsidRDefault="00941103" w:rsidP="00941103">
      <w:pPr>
        <w:rPr>
          <w:rFonts w:ascii="Calibri" w:hAnsi="Calibri"/>
        </w:rPr>
      </w:pPr>
    </w:p>
    <w:p w14:paraId="0AB4E2FB" w14:textId="2F775BA6" w:rsidR="00DF68A6" w:rsidRPr="00351C18" w:rsidRDefault="00C46144" w:rsidP="00DF68A6">
      <w:pPr>
        <w:rPr>
          <w:rFonts w:ascii="Calibri" w:hAnsi="Calibri"/>
          <w:b/>
        </w:rPr>
      </w:pPr>
      <w:r>
        <w:rPr>
          <w:rFonts w:ascii="Calibri" w:hAnsi="Calibri"/>
          <w:b/>
        </w:rPr>
        <w:t>1</w:t>
      </w:r>
      <w:r w:rsidR="00C43840">
        <w:rPr>
          <w:rFonts w:ascii="Calibri" w:hAnsi="Calibri"/>
          <w:b/>
        </w:rPr>
        <w:t>67</w:t>
      </w:r>
      <w:r w:rsidR="00DF68A6" w:rsidRPr="00A80A10">
        <w:rPr>
          <w:rFonts w:ascii="Calibri" w:hAnsi="Calibri"/>
          <w:b/>
        </w:rPr>
        <w:t>/</w:t>
      </w:r>
      <w:r w:rsidR="00DF68A6">
        <w:rPr>
          <w:rFonts w:ascii="Calibri" w:hAnsi="Calibri"/>
          <w:b/>
        </w:rPr>
        <w:t>2</w:t>
      </w:r>
      <w:r w:rsidR="00442BDF">
        <w:rPr>
          <w:rFonts w:ascii="Calibri" w:hAnsi="Calibri"/>
          <w:b/>
        </w:rPr>
        <w:t>2</w:t>
      </w:r>
      <w:r w:rsidR="00DF68A6" w:rsidRPr="00A80A10">
        <w:rPr>
          <w:rFonts w:ascii="Calibri" w:hAnsi="Calibri"/>
          <w:b/>
        </w:rPr>
        <w:t xml:space="preserve"> Apologies for Absenc</w:t>
      </w:r>
      <w:r w:rsidR="00DF68A6">
        <w:rPr>
          <w:rFonts w:ascii="Calibri" w:hAnsi="Calibri"/>
          <w:b/>
        </w:rPr>
        <w:t>e</w:t>
      </w:r>
    </w:p>
    <w:p w14:paraId="58745F0B" w14:textId="747EF637" w:rsidR="00DF68A6" w:rsidRDefault="00C43840" w:rsidP="00DF68A6">
      <w:pPr>
        <w:rPr>
          <w:rFonts w:ascii="Calibri" w:hAnsi="Calibri"/>
        </w:rPr>
      </w:pPr>
      <w:r>
        <w:rPr>
          <w:rFonts w:ascii="Calibri" w:hAnsi="Calibri"/>
        </w:rPr>
        <w:t>None</w:t>
      </w:r>
    </w:p>
    <w:p w14:paraId="351F6EF6" w14:textId="5E563DDC" w:rsidR="00941103" w:rsidRPr="006E25CE" w:rsidRDefault="00C46144" w:rsidP="00941103">
      <w:pPr>
        <w:rPr>
          <w:rFonts w:ascii="Calibri" w:hAnsi="Calibri"/>
          <w:b/>
        </w:rPr>
      </w:pPr>
      <w:r>
        <w:rPr>
          <w:rFonts w:ascii="Calibri" w:hAnsi="Calibri"/>
          <w:b/>
        </w:rPr>
        <w:t>1</w:t>
      </w:r>
      <w:r w:rsidR="00C43840">
        <w:rPr>
          <w:rFonts w:ascii="Calibri" w:hAnsi="Calibri"/>
          <w:b/>
        </w:rPr>
        <w:t>68</w:t>
      </w:r>
      <w:r w:rsidR="00941103">
        <w:rPr>
          <w:rFonts w:ascii="Calibri" w:hAnsi="Calibri"/>
          <w:b/>
        </w:rPr>
        <w:t>/2</w:t>
      </w:r>
      <w:r w:rsidR="00442BDF">
        <w:rPr>
          <w:rFonts w:ascii="Calibri" w:hAnsi="Calibri"/>
          <w:b/>
        </w:rPr>
        <w:t>2</w:t>
      </w:r>
      <w:r w:rsidR="00941103">
        <w:rPr>
          <w:rFonts w:ascii="Calibri" w:hAnsi="Calibri"/>
          <w:b/>
        </w:rPr>
        <w:t xml:space="preserve"> </w:t>
      </w:r>
      <w:r w:rsidR="00941103" w:rsidRPr="006E25CE">
        <w:rPr>
          <w:rFonts w:ascii="Calibri" w:hAnsi="Calibri"/>
          <w:b/>
        </w:rPr>
        <w:t>Declaration of Interests and Requests for Dispensation</w:t>
      </w:r>
    </w:p>
    <w:p w14:paraId="35BA6E1F" w14:textId="648150F7" w:rsidR="00A00119" w:rsidRDefault="007E5549" w:rsidP="00BD4E09">
      <w:pPr>
        <w:rPr>
          <w:rFonts w:ascii="Calibri" w:hAnsi="Calibri"/>
        </w:rPr>
      </w:pPr>
      <w:r>
        <w:rPr>
          <w:rFonts w:ascii="Calibri" w:hAnsi="Calibri"/>
        </w:rPr>
        <w:t xml:space="preserve">Cllr </w:t>
      </w:r>
      <w:r w:rsidR="00C43840">
        <w:rPr>
          <w:rFonts w:ascii="Calibri" w:hAnsi="Calibri"/>
        </w:rPr>
        <w:t>Derry</w:t>
      </w:r>
      <w:r w:rsidR="00A00119" w:rsidRPr="00A00119">
        <w:rPr>
          <w:rFonts w:ascii="Calibri" w:hAnsi="Calibri"/>
        </w:rPr>
        <w:t xml:space="preserve"> </w:t>
      </w:r>
      <w:r w:rsidR="00A00119">
        <w:rPr>
          <w:rFonts w:ascii="Calibri" w:hAnsi="Calibri"/>
        </w:rPr>
        <w:t>– re planning application DC/22/0</w:t>
      </w:r>
      <w:r w:rsidR="00C43840">
        <w:rPr>
          <w:rFonts w:ascii="Calibri" w:hAnsi="Calibri"/>
        </w:rPr>
        <w:t>5734</w:t>
      </w:r>
    </w:p>
    <w:p w14:paraId="1709D8AB" w14:textId="4BB7B187" w:rsidR="00941103" w:rsidRPr="00762950" w:rsidRDefault="00C46144" w:rsidP="00941103">
      <w:pPr>
        <w:rPr>
          <w:rFonts w:ascii="Calibri" w:hAnsi="Calibri"/>
          <w:b/>
        </w:rPr>
      </w:pPr>
      <w:r>
        <w:rPr>
          <w:rFonts w:ascii="Calibri" w:hAnsi="Calibri"/>
          <w:b/>
        </w:rPr>
        <w:t>1</w:t>
      </w:r>
      <w:r w:rsidR="00C43840">
        <w:rPr>
          <w:rFonts w:ascii="Calibri" w:hAnsi="Calibri"/>
          <w:b/>
        </w:rPr>
        <w:t>69</w:t>
      </w:r>
      <w:r w:rsidR="00941103" w:rsidRPr="00762950">
        <w:rPr>
          <w:rFonts w:ascii="Calibri" w:hAnsi="Calibri"/>
          <w:b/>
        </w:rPr>
        <w:t>/</w:t>
      </w:r>
      <w:r w:rsidR="00941103">
        <w:rPr>
          <w:rFonts w:ascii="Calibri" w:hAnsi="Calibri"/>
          <w:b/>
        </w:rPr>
        <w:t>2</w:t>
      </w:r>
      <w:r w:rsidR="00A27D62">
        <w:rPr>
          <w:rFonts w:ascii="Calibri" w:hAnsi="Calibri"/>
          <w:b/>
        </w:rPr>
        <w:t>2</w:t>
      </w:r>
      <w:r w:rsidR="00941103" w:rsidRPr="00762950">
        <w:rPr>
          <w:rFonts w:ascii="Calibri" w:hAnsi="Calibri"/>
          <w:b/>
        </w:rPr>
        <w:t xml:space="preserve"> Minutes of the meeting</w:t>
      </w:r>
      <w:r w:rsidR="00C43840">
        <w:rPr>
          <w:rFonts w:ascii="Calibri" w:hAnsi="Calibri"/>
          <w:b/>
        </w:rPr>
        <w:t>s</w:t>
      </w:r>
      <w:r w:rsidR="00941103" w:rsidRPr="00762950">
        <w:rPr>
          <w:rFonts w:ascii="Calibri" w:hAnsi="Calibri"/>
          <w:b/>
        </w:rPr>
        <w:t xml:space="preserve"> held on </w:t>
      </w:r>
      <w:r w:rsidR="00941103">
        <w:rPr>
          <w:rFonts w:ascii="Calibri" w:hAnsi="Calibri"/>
          <w:b/>
        </w:rPr>
        <w:t>2</w:t>
      </w:r>
      <w:r w:rsidR="0028269B">
        <w:rPr>
          <w:rFonts w:ascii="Calibri" w:hAnsi="Calibri"/>
          <w:b/>
        </w:rPr>
        <w:t>6</w:t>
      </w:r>
      <w:r w:rsidR="0028269B">
        <w:rPr>
          <w:rFonts w:ascii="Calibri" w:hAnsi="Calibri"/>
          <w:b/>
          <w:vertAlign w:val="superscript"/>
        </w:rPr>
        <w:t>th</w:t>
      </w:r>
      <w:r w:rsidR="00941103">
        <w:rPr>
          <w:rFonts w:ascii="Calibri" w:hAnsi="Calibri"/>
          <w:b/>
        </w:rPr>
        <w:t xml:space="preserve"> </w:t>
      </w:r>
      <w:r w:rsidR="00C43840">
        <w:rPr>
          <w:rFonts w:ascii="Calibri" w:hAnsi="Calibri"/>
          <w:b/>
        </w:rPr>
        <w:t>September and 24</w:t>
      </w:r>
      <w:r w:rsidR="00C43840" w:rsidRPr="007F111D">
        <w:rPr>
          <w:rFonts w:ascii="Calibri" w:hAnsi="Calibri"/>
          <w:b/>
          <w:vertAlign w:val="superscript"/>
        </w:rPr>
        <w:t>th</w:t>
      </w:r>
      <w:r w:rsidR="007F111D">
        <w:rPr>
          <w:rFonts w:ascii="Calibri" w:hAnsi="Calibri"/>
          <w:b/>
        </w:rPr>
        <w:t xml:space="preserve"> </w:t>
      </w:r>
      <w:r w:rsidR="00C43840">
        <w:rPr>
          <w:rFonts w:ascii="Calibri" w:hAnsi="Calibri"/>
          <w:b/>
        </w:rPr>
        <w:t>October</w:t>
      </w:r>
      <w:r w:rsidR="00941103">
        <w:rPr>
          <w:rFonts w:ascii="Calibri" w:hAnsi="Calibri"/>
          <w:b/>
        </w:rPr>
        <w:t xml:space="preserve"> 202</w:t>
      </w:r>
      <w:r w:rsidR="00AC09FF">
        <w:rPr>
          <w:rFonts w:ascii="Calibri" w:hAnsi="Calibri"/>
          <w:b/>
        </w:rPr>
        <w:t>2</w:t>
      </w:r>
    </w:p>
    <w:p w14:paraId="6EEA3B8A" w14:textId="1A8454C0" w:rsidR="00C85CDA" w:rsidRDefault="00941103" w:rsidP="00BD4E09">
      <w:pPr>
        <w:rPr>
          <w:rFonts w:ascii="Calibri" w:hAnsi="Calibri"/>
        </w:rPr>
      </w:pPr>
      <w:r w:rsidRPr="00CE1344">
        <w:rPr>
          <w:rFonts w:ascii="Calibri" w:hAnsi="Calibri"/>
        </w:rPr>
        <w:t xml:space="preserve">The minutes of the meeting </w:t>
      </w:r>
      <w:r w:rsidR="00491900">
        <w:rPr>
          <w:rFonts w:ascii="Calibri" w:hAnsi="Calibri"/>
        </w:rPr>
        <w:t>26</w:t>
      </w:r>
      <w:r w:rsidR="00491900" w:rsidRPr="00491900">
        <w:rPr>
          <w:rFonts w:ascii="Calibri" w:hAnsi="Calibri"/>
          <w:vertAlign w:val="superscript"/>
        </w:rPr>
        <w:t>th</w:t>
      </w:r>
      <w:r w:rsidR="00491900">
        <w:rPr>
          <w:rFonts w:ascii="Calibri" w:hAnsi="Calibri"/>
        </w:rPr>
        <w:t xml:space="preserve"> </w:t>
      </w:r>
      <w:r w:rsidR="00C43840">
        <w:rPr>
          <w:rFonts w:ascii="Calibri" w:hAnsi="Calibri"/>
        </w:rPr>
        <w:t>September and 24</w:t>
      </w:r>
      <w:r w:rsidR="00C43840" w:rsidRPr="00C43840">
        <w:rPr>
          <w:rFonts w:ascii="Calibri" w:hAnsi="Calibri"/>
          <w:vertAlign w:val="superscript"/>
        </w:rPr>
        <w:t>th</w:t>
      </w:r>
      <w:r w:rsidR="00C43840">
        <w:rPr>
          <w:rFonts w:ascii="Calibri" w:hAnsi="Calibri"/>
        </w:rPr>
        <w:t xml:space="preserve"> October</w:t>
      </w:r>
      <w:r w:rsidR="00491900">
        <w:rPr>
          <w:rFonts w:ascii="Calibri" w:hAnsi="Calibri"/>
        </w:rPr>
        <w:t xml:space="preserve"> 2022 </w:t>
      </w:r>
      <w:r w:rsidRPr="00CE1344">
        <w:rPr>
          <w:rFonts w:ascii="Calibri" w:hAnsi="Calibri"/>
        </w:rPr>
        <w:t>were approved by the councillors and signed by the Chairman as a correct record</w:t>
      </w:r>
    </w:p>
    <w:p w14:paraId="1E16D14E" w14:textId="3CBBD346" w:rsidR="00CC298B" w:rsidRDefault="00C46144" w:rsidP="00CC298B">
      <w:pPr>
        <w:spacing w:line="259" w:lineRule="auto"/>
        <w:rPr>
          <w:rFonts w:ascii="Calibri" w:hAnsi="Calibri" w:cs="Arial"/>
          <w:b/>
          <w:color w:val="000000"/>
        </w:rPr>
      </w:pPr>
      <w:r>
        <w:rPr>
          <w:rFonts w:ascii="Calibri" w:hAnsi="Calibri"/>
          <w:b/>
          <w:bCs/>
        </w:rPr>
        <w:t>1</w:t>
      </w:r>
      <w:r w:rsidR="00C43840">
        <w:rPr>
          <w:rFonts w:ascii="Calibri" w:hAnsi="Calibri"/>
          <w:b/>
          <w:bCs/>
        </w:rPr>
        <w:t>70</w:t>
      </w:r>
      <w:r w:rsidR="00CC298B" w:rsidRPr="007651B0">
        <w:rPr>
          <w:rFonts w:ascii="Calibri" w:hAnsi="Calibri"/>
          <w:b/>
          <w:bCs/>
        </w:rPr>
        <w:t>/</w:t>
      </w:r>
      <w:r w:rsidR="00CC298B">
        <w:rPr>
          <w:rFonts w:ascii="Calibri" w:hAnsi="Calibri"/>
          <w:b/>
          <w:bCs/>
        </w:rPr>
        <w:t>2</w:t>
      </w:r>
      <w:r w:rsidR="00A27D62">
        <w:rPr>
          <w:rFonts w:ascii="Calibri" w:hAnsi="Calibri"/>
          <w:b/>
          <w:bCs/>
        </w:rPr>
        <w:t>2</w:t>
      </w:r>
      <w:r w:rsidR="00CC298B" w:rsidRPr="007651B0">
        <w:rPr>
          <w:rFonts w:ascii="Calibri" w:hAnsi="Calibri"/>
          <w:b/>
          <w:bCs/>
        </w:rPr>
        <w:t xml:space="preserve"> Report from</w:t>
      </w:r>
      <w:r w:rsidR="00CC298B" w:rsidRPr="00073369">
        <w:rPr>
          <w:rFonts w:ascii="Calibri" w:hAnsi="Calibri" w:cs="Arial"/>
          <w:b/>
          <w:color w:val="000000"/>
        </w:rPr>
        <w:t xml:space="preserve"> </w:t>
      </w:r>
      <w:r w:rsidR="0028269B">
        <w:rPr>
          <w:rFonts w:ascii="Calibri" w:hAnsi="Calibri" w:cs="Arial"/>
          <w:b/>
          <w:color w:val="000000"/>
        </w:rPr>
        <w:t>County</w:t>
      </w:r>
      <w:r w:rsidR="00CC298B" w:rsidRPr="00073369">
        <w:rPr>
          <w:rFonts w:ascii="Calibri" w:hAnsi="Calibri" w:cs="Arial"/>
          <w:b/>
          <w:color w:val="000000"/>
        </w:rPr>
        <w:t xml:space="preserve"> Cllr </w:t>
      </w:r>
      <w:r w:rsidR="0028269B">
        <w:rPr>
          <w:rFonts w:ascii="Calibri" w:hAnsi="Calibri" w:cs="Arial"/>
          <w:b/>
          <w:color w:val="000000"/>
        </w:rPr>
        <w:t>Robert Lindsay</w:t>
      </w:r>
    </w:p>
    <w:p w14:paraId="1557A945" w14:textId="3E2F865C" w:rsidR="00CD140F" w:rsidRPr="00CD140F" w:rsidRDefault="00CD140F" w:rsidP="0028269B">
      <w:pPr>
        <w:spacing w:line="259" w:lineRule="auto"/>
        <w:rPr>
          <w:rFonts w:ascii="Calibri" w:hAnsi="Calibri" w:cs="Arial"/>
          <w:bCs/>
          <w:color w:val="000000"/>
        </w:rPr>
      </w:pPr>
      <w:r w:rsidRPr="00CD140F">
        <w:rPr>
          <w:rFonts w:ascii="Calibri" w:hAnsi="Calibri" w:cs="Arial"/>
          <w:bCs/>
          <w:color w:val="000000"/>
        </w:rPr>
        <w:t>Suffolk Highways have said they will not remove the cats eyes from Brent Eleigh Road for safety reasons</w:t>
      </w:r>
      <w:r>
        <w:rPr>
          <w:rFonts w:ascii="Calibri" w:hAnsi="Calibri" w:cs="Arial"/>
          <w:bCs/>
          <w:color w:val="000000"/>
        </w:rPr>
        <w:t xml:space="preserve">. Scripps Bridge – requires a </w:t>
      </w:r>
      <w:proofErr w:type="gramStart"/>
      <w:r>
        <w:rPr>
          <w:rFonts w:ascii="Calibri" w:hAnsi="Calibri" w:cs="Arial"/>
          <w:bCs/>
          <w:color w:val="000000"/>
        </w:rPr>
        <w:t>long term</w:t>
      </w:r>
      <w:proofErr w:type="gramEnd"/>
      <w:r>
        <w:rPr>
          <w:rFonts w:ascii="Calibri" w:hAnsi="Calibri" w:cs="Arial"/>
          <w:bCs/>
          <w:color w:val="000000"/>
        </w:rPr>
        <w:t xml:space="preserve"> solution</w:t>
      </w:r>
      <w:r w:rsidR="00656223">
        <w:rPr>
          <w:rFonts w:ascii="Calibri" w:hAnsi="Calibri" w:cs="Arial"/>
          <w:bCs/>
          <w:color w:val="000000"/>
        </w:rPr>
        <w:t xml:space="preserve">. The bollards </w:t>
      </w:r>
      <w:r w:rsidR="00262F5C">
        <w:rPr>
          <w:rFonts w:ascii="Calibri" w:hAnsi="Calibri" w:cs="Arial"/>
          <w:bCs/>
          <w:color w:val="000000"/>
        </w:rPr>
        <w:t>have not</w:t>
      </w:r>
      <w:r w:rsidR="00656223">
        <w:rPr>
          <w:rFonts w:ascii="Calibri" w:hAnsi="Calibri" w:cs="Arial"/>
          <w:bCs/>
          <w:color w:val="000000"/>
        </w:rPr>
        <w:t xml:space="preserve"> prevent</w:t>
      </w:r>
      <w:r w:rsidR="00262F5C">
        <w:rPr>
          <w:rFonts w:ascii="Calibri" w:hAnsi="Calibri" w:cs="Arial"/>
          <w:bCs/>
          <w:color w:val="000000"/>
        </w:rPr>
        <w:t>ed</w:t>
      </w:r>
      <w:r w:rsidR="00656223">
        <w:rPr>
          <w:rFonts w:ascii="Calibri" w:hAnsi="Calibri" w:cs="Arial"/>
          <w:bCs/>
          <w:color w:val="000000"/>
        </w:rPr>
        <w:t xml:space="preserve"> further damage and the turning space does not allow different placement. </w:t>
      </w:r>
      <w:r w:rsidRPr="00CD140F">
        <w:rPr>
          <w:rFonts w:ascii="Calibri" w:hAnsi="Calibri" w:cs="Arial"/>
          <w:bCs/>
          <w:color w:val="000000"/>
        </w:rPr>
        <w:t>Cllr Lindsay’s report covered the following topics</w:t>
      </w:r>
      <w:r>
        <w:rPr>
          <w:rFonts w:ascii="Calibri" w:hAnsi="Calibri" w:cs="Arial"/>
          <w:bCs/>
          <w:color w:val="000000"/>
        </w:rPr>
        <w:t>:(</w:t>
      </w:r>
      <w:r w:rsidRPr="00CD140F">
        <w:rPr>
          <w:rFonts w:ascii="Calibri" w:hAnsi="Calibri" w:cs="Arial"/>
          <w:bCs/>
          <w:color w:val="000000"/>
        </w:rPr>
        <w:t>the full report is appendix 1</w:t>
      </w:r>
      <w:r>
        <w:rPr>
          <w:rFonts w:ascii="Calibri" w:hAnsi="Calibri" w:cs="Arial"/>
          <w:bCs/>
          <w:color w:val="000000"/>
        </w:rPr>
        <w:t>) Investment for Buses</w:t>
      </w:r>
      <w:r>
        <w:rPr>
          <w:rFonts w:ascii="Calibri" w:hAnsi="Calibri"/>
        </w:rPr>
        <w:t>,</w:t>
      </w:r>
      <w:r w:rsidRPr="00CD140F">
        <w:rPr>
          <w:rFonts w:ascii="Calibri" w:hAnsi="Calibri"/>
        </w:rPr>
        <w:t xml:space="preserve"> Special Educational Need services – Update, more hosts for Ukrainian refugees needed, Suffolk to have a “Directly Elected Leader”, Bildeston Food Bank, Heating Bildeston Project, Automatic Numberplate Recognition, Roundabout Magazine and Suffolk County Council Budget Survey     </w:t>
      </w:r>
    </w:p>
    <w:p w14:paraId="57FC449D" w14:textId="227DDBE8" w:rsidR="0028269B" w:rsidRDefault="0028269B" w:rsidP="0028269B">
      <w:pPr>
        <w:spacing w:line="259" w:lineRule="auto"/>
        <w:rPr>
          <w:rFonts w:ascii="Calibri" w:hAnsi="Calibri" w:cs="Arial"/>
          <w:b/>
          <w:color w:val="000000"/>
        </w:rPr>
      </w:pPr>
      <w:r>
        <w:rPr>
          <w:rFonts w:ascii="Calibri" w:hAnsi="Calibri"/>
          <w:b/>
          <w:bCs/>
        </w:rPr>
        <w:t>1</w:t>
      </w:r>
      <w:r w:rsidR="00CD140F">
        <w:rPr>
          <w:rFonts w:ascii="Calibri" w:hAnsi="Calibri"/>
          <w:b/>
          <w:bCs/>
        </w:rPr>
        <w:t>71</w:t>
      </w:r>
      <w:r w:rsidRPr="007651B0">
        <w:rPr>
          <w:rFonts w:ascii="Calibri" w:hAnsi="Calibri"/>
          <w:b/>
          <w:bCs/>
        </w:rPr>
        <w:t>/</w:t>
      </w:r>
      <w:r>
        <w:rPr>
          <w:rFonts w:ascii="Calibri" w:hAnsi="Calibri"/>
          <w:b/>
          <w:bCs/>
        </w:rPr>
        <w:t>22</w:t>
      </w:r>
      <w:r w:rsidRPr="007651B0">
        <w:rPr>
          <w:rFonts w:ascii="Calibri" w:hAnsi="Calibri"/>
          <w:b/>
          <w:bCs/>
        </w:rPr>
        <w:t xml:space="preserve"> Report from</w:t>
      </w:r>
      <w:r w:rsidRPr="00073369">
        <w:rPr>
          <w:rFonts w:ascii="Calibri" w:hAnsi="Calibri" w:cs="Arial"/>
          <w:b/>
          <w:color w:val="000000"/>
        </w:rPr>
        <w:t xml:space="preserve"> </w:t>
      </w:r>
      <w:r>
        <w:rPr>
          <w:rFonts w:ascii="Calibri" w:hAnsi="Calibri" w:cs="Arial"/>
          <w:b/>
          <w:color w:val="000000"/>
        </w:rPr>
        <w:t>District</w:t>
      </w:r>
      <w:r w:rsidRPr="00073369">
        <w:rPr>
          <w:rFonts w:ascii="Calibri" w:hAnsi="Calibri" w:cs="Arial"/>
          <w:b/>
          <w:color w:val="000000"/>
        </w:rPr>
        <w:t xml:space="preserve"> Cllr </w:t>
      </w:r>
      <w:r>
        <w:rPr>
          <w:rFonts w:ascii="Calibri" w:hAnsi="Calibri" w:cs="Arial"/>
          <w:b/>
          <w:color w:val="000000"/>
        </w:rPr>
        <w:t>Bryn Hurren</w:t>
      </w:r>
    </w:p>
    <w:p w14:paraId="516A09FA" w14:textId="2AD42556" w:rsidR="00656223" w:rsidRPr="00656223" w:rsidRDefault="00656223" w:rsidP="0028269B">
      <w:pPr>
        <w:spacing w:line="259" w:lineRule="auto"/>
        <w:rPr>
          <w:rFonts w:ascii="Calibri" w:hAnsi="Calibri"/>
          <w:bCs/>
        </w:rPr>
      </w:pPr>
      <w:r w:rsidRPr="00656223">
        <w:rPr>
          <w:rFonts w:ascii="Calibri" w:hAnsi="Calibri" w:cs="Arial"/>
          <w:bCs/>
          <w:color w:val="000000"/>
        </w:rPr>
        <w:t>Babergh are working on their budget. Prices are rising and the cap is 5% this year but they are aiming for 2%. They have a 2m grant to build houses on brown field sites. Gainsborough’s house has been awarded £300,000 CIL to renovate the house where he lived.</w:t>
      </w:r>
      <w:r>
        <w:rPr>
          <w:rFonts w:ascii="Calibri" w:hAnsi="Calibri" w:cs="Arial"/>
          <w:bCs/>
          <w:color w:val="000000"/>
        </w:rPr>
        <w:t xml:space="preserve"> The new Joint Local Plan is ongoing and has been partially passed by the Inspector. Negotiations continue with Northcote Drive and Babergh have started legal proceedings.</w:t>
      </w:r>
    </w:p>
    <w:p w14:paraId="789BB633" w14:textId="6E433126" w:rsidR="00E8785B" w:rsidRDefault="00B17B92" w:rsidP="00BD4E09">
      <w:pPr>
        <w:rPr>
          <w:rFonts w:ascii="Calibri" w:hAnsi="Calibri"/>
          <w:b/>
          <w:bCs/>
        </w:rPr>
      </w:pPr>
      <w:r>
        <w:rPr>
          <w:rFonts w:ascii="Calibri" w:hAnsi="Calibri"/>
          <w:b/>
          <w:bCs/>
        </w:rPr>
        <w:t>1</w:t>
      </w:r>
      <w:r w:rsidR="00262F5C">
        <w:rPr>
          <w:rFonts w:ascii="Calibri" w:hAnsi="Calibri"/>
          <w:b/>
          <w:bCs/>
        </w:rPr>
        <w:t>72</w:t>
      </w:r>
      <w:r w:rsidR="00E8785B" w:rsidRPr="004811F4">
        <w:rPr>
          <w:rFonts w:ascii="Calibri" w:hAnsi="Calibri"/>
          <w:b/>
          <w:bCs/>
        </w:rPr>
        <w:t>/2</w:t>
      </w:r>
      <w:r w:rsidR="00D22B9F">
        <w:rPr>
          <w:rFonts w:ascii="Calibri" w:hAnsi="Calibri"/>
          <w:b/>
          <w:bCs/>
        </w:rPr>
        <w:t>2</w:t>
      </w:r>
      <w:r w:rsidR="00E8785B" w:rsidRPr="004811F4">
        <w:rPr>
          <w:rFonts w:ascii="Calibri" w:hAnsi="Calibri"/>
          <w:b/>
          <w:bCs/>
        </w:rPr>
        <w:t xml:space="preserve"> Public Forum</w:t>
      </w:r>
    </w:p>
    <w:p w14:paraId="54A574E7" w14:textId="49615CA6" w:rsidR="00C85CDA" w:rsidRDefault="00656223" w:rsidP="00BD4E09">
      <w:pPr>
        <w:rPr>
          <w:rFonts w:ascii="Calibri" w:hAnsi="Calibri"/>
          <w:b/>
        </w:rPr>
      </w:pPr>
      <w:r>
        <w:rPr>
          <w:rFonts w:cstheme="minorHAnsi"/>
          <w:bCs/>
        </w:rPr>
        <w:t>Speeding on Brent Eleigh Road. Important to buy a SID for sole use of Monks Eleigh. Suggestion that the parish council review the grant to the village hall. Seventeen empty houses in the village so no need for more houses</w:t>
      </w:r>
      <w:r w:rsidR="00CD21A3">
        <w:rPr>
          <w:rFonts w:cstheme="minorHAnsi"/>
          <w:bCs/>
        </w:rPr>
        <w:t>.</w:t>
      </w:r>
      <w:r>
        <w:rPr>
          <w:rFonts w:cstheme="minorHAnsi"/>
          <w:bCs/>
        </w:rPr>
        <w:t xml:space="preserve"> </w:t>
      </w:r>
      <w:r w:rsidR="00CD21A3">
        <w:rPr>
          <w:rFonts w:cstheme="minorHAnsi"/>
          <w:bCs/>
        </w:rPr>
        <w:t>T</w:t>
      </w:r>
      <w:r>
        <w:rPr>
          <w:rFonts w:cstheme="minorHAnsi"/>
          <w:bCs/>
        </w:rPr>
        <w:t>he Orchard development is not needed. Objectio</w:t>
      </w:r>
      <w:r w:rsidR="001B3323">
        <w:rPr>
          <w:rFonts w:cstheme="minorHAnsi"/>
          <w:bCs/>
        </w:rPr>
        <w:t>n</w:t>
      </w:r>
      <w:r>
        <w:rPr>
          <w:rFonts w:cstheme="minorHAnsi"/>
          <w:bCs/>
        </w:rPr>
        <w:t xml:space="preserve"> to development at the Orchard</w:t>
      </w:r>
      <w:r w:rsidR="00972274">
        <w:rPr>
          <w:rFonts w:cstheme="minorHAnsi"/>
          <w:bCs/>
        </w:rPr>
        <w:t xml:space="preserve"> and support for the development. </w:t>
      </w:r>
      <w:r w:rsidR="001B3323">
        <w:rPr>
          <w:rFonts w:cstheme="minorHAnsi"/>
          <w:bCs/>
        </w:rPr>
        <w:t xml:space="preserve">The </w:t>
      </w:r>
      <w:proofErr w:type="gramStart"/>
      <w:r w:rsidR="001B3323">
        <w:rPr>
          <w:rFonts w:cstheme="minorHAnsi"/>
          <w:bCs/>
        </w:rPr>
        <w:t>64 page</w:t>
      </w:r>
      <w:proofErr w:type="gramEnd"/>
      <w:r w:rsidR="001B3323">
        <w:rPr>
          <w:rFonts w:cstheme="minorHAnsi"/>
          <w:bCs/>
        </w:rPr>
        <w:t xml:space="preserve"> document looks at previous concerns. Residents can make their comments to Babergh.</w:t>
      </w:r>
      <w:r w:rsidR="00CD21A3" w:rsidRPr="00CD21A3">
        <w:rPr>
          <w:rFonts w:cstheme="minorHAnsi"/>
          <w:bCs/>
        </w:rPr>
        <w:t xml:space="preserve"> </w:t>
      </w:r>
      <w:r w:rsidR="00522940" w:rsidRPr="00522940">
        <w:rPr>
          <w:rFonts w:cstheme="minorHAnsi"/>
          <w:bCs/>
        </w:rPr>
        <w:t>C</w:t>
      </w:r>
      <w:r w:rsidR="00522940" w:rsidRPr="00522940">
        <w:rPr>
          <w:rFonts w:cstheme="minorHAnsi"/>
          <w:bCs/>
        </w:rPr>
        <w:t>oncern</w:t>
      </w:r>
      <w:r w:rsidR="00522940" w:rsidRPr="00522940">
        <w:rPr>
          <w:rFonts w:cstheme="minorHAnsi"/>
          <w:bCs/>
        </w:rPr>
        <w:t xml:space="preserve"> was</w:t>
      </w:r>
      <w:r w:rsidR="00522940" w:rsidRPr="00522940">
        <w:rPr>
          <w:rFonts w:cstheme="minorHAnsi"/>
          <w:bCs/>
        </w:rPr>
        <w:t xml:space="preserve"> expressed about the status of the </w:t>
      </w:r>
      <w:r w:rsidR="00522940" w:rsidRPr="00522940">
        <w:rPr>
          <w:rFonts w:cstheme="minorHAnsi"/>
          <w:bCs/>
        </w:rPr>
        <w:t>a</w:t>
      </w:r>
      <w:r w:rsidR="00522940" w:rsidRPr="00522940">
        <w:rPr>
          <w:rFonts w:cstheme="minorHAnsi"/>
          <w:bCs/>
        </w:rPr>
        <w:t xml:space="preserve">pplicant and their future </w:t>
      </w:r>
      <w:r w:rsidR="00522940" w:rsidRPr="00522940">
        <w:rPr>
          <w:rFonts w:cstheme="minorHAnsi"/>
          <w:bCs/>
        </w:rPr>
        <w:t>intentions</w:t>
      </w:r>
      <w:r w:rsidR="00522940">
        <w:rPr>
          <w:rFonts w:ascii="Arial" w:hAnsi="Arial" w:cs="Arial"/>
          <w:color w:val="000000"/>
          <w:shd w:val="clear" w:color="auto" w:fill="FFFFFF"/>
        </w:rPr>
        <w:t xml:space="preserve">. </w:t>
      </w:r>
      <w:r w:rsidR="00CD21A3">
        <w:rPr>
          <w:rFonts w:cstheme="minorHAnsi"/>
          <w:bCs/>
        </w:rPr>
        <w:t>Triangle at Causeway has cars regularly parking on the rubber matting put to protect the grass. Need to put large logs to prevent this</w:t>
      </w:r>
    </w:p>
    <w:p w14:paraId="0BAA8C72" w14:textId="6032934A" w:rsidR="0018252C" w:rsidRDefault="00415F98" w:rsidP="00BD4E09">
      <w:pPr>
        <w:rPr>
          <w:rFonts w:ascii="Calibri" w:hAnsi="Calibri"/>
          <w:b/>
        </w:rPr>
      </w:pPr>
      <w:r>
        <w:rPr>
          <w:rFonts w:ascii="Calibri" w:hAnsi="Calibri"/>
          <w:b/>
        </w:rPr>
        <w:t>1</w:t>
      </w:r>
      <w:r w:rsidR="00262F5C">
        <w:rPr>
          <w:rFonts w:ascii="Calibri" w:hAnsi="Calibri"/>
          <w:b/>
        </w:rPr>
        <w:t>73</w:t>
      </w:r>
      <w:r w:rsidR="00D22B9F">
        <w:rPr>
          <w:rFonts w:ascii="Calibri" w:hAnsi="Calibri"/>
          <w:b/>
        </w:rPr>
        <w:t>/</w:t>
      </w:r>
      <w:r w:rsidR="00CE1344">
        <w:rPr>
          <w:rFonts w:ascii="Calibri" w:hAnsi="Calibri"/>
          <w:b/>
        </w:rPr>
        <w:t>2</w:t>
      </w:r>
      <w:r w:rsidR="00D22B9F">
        <w:rPr>
          <w:rFonts w:ascii="Calibri" w:hAnsi="Calibri"/>
          <w:b/>
        </w:rPr>
        <w:t>2</w:t>
      </w:r>
      <w:r w:rsidR="00BD4E09" w:rsidRPr="00762950">
        <w:rPr>
          <w:rFonts w:ascii="Calibri" w:hAnsi="Calibri"/>
          <w:b/>
        </w:rPr>
        <w:t xml:space="preserve"> </w:t>
      </w:r>
      <w:r w:rsidR="000A13C8">
        <w:rPr>
          <w:rFonts w:ascii="Calibri" w:hAnsi="Calibri"/>
          <w:b/>
        </w:rPr>
        <w:t>Planning Matters</w:t>
      </w:r>
    </w:p>
    <w:p w14:paraId="10ED50E6" w14:textId="7DDBB44A" w:rsidR="001B3323" w:rsidRDefault="00987125" w:rsidP="001B3323">
      <w:pPr>
        <w:pStyle w:val="ListParagraph"/>
        <w:numPr>
          <w:ilvl w:val="0"/>
          <w:numId w:val="23"/>
        </w:numPr>
        <w:ind w:left="502"/>
        <w:rPr>
          <w:rFonts w:cstheme="minorHAnsi"/>
        </w:rPr>
      </w:pPr>
      <w:r>
        <w:rPr>
          <w:rFonts w:cstheme="minorHAnsi"/>
        </w:rPr>
        <w:t xml:space="preserve">The councillors considered </w:t>
      </w:r>
      <w:r w:rsidR="001B3323">
        <w:rPr>
          <w:rFonts w:cstheme="minorHAnsi"/>
        </w:rPr>
        <w:t>the</w:t>
      </w:r>
      <w:r w:rsidRPr="002F1513">
        <w:t xml:space="preserve"> </w:t>
      </w:r>
      <w:r w:rsidR="001B3323">
        <w:rPr>
          <w:rFonts w:cstheme="minorHAnsi"/>
        </w:rPr>
        <w:t xml:space="preserve">Revised Plans for Full planning application – DC/22/03432 – Erection of 6no dwellings, creation of vehicular access including </w:t>
      </w:r>
      <w:r w:rsidR="001B3323">
        <w:rPr>
          <w:rFonts w:cstheme="minorHAnsi"/>
        </w:rPr>
        <w:lastRenderedPageBreak/>
        <w:t>associated landscaping and parking at Land to the north of The Street and agreed to make the following comments: The bungalow is too large and is overdevelopment of the sit</w:t>
      </w:r>
      <w:r w:rsidR="00262F5C">
        <w:rPr>
          <w:rFonts w:cstheme="minorHAnsi"/>
        </w:rPr>
        <w:t>e. I</w:t>
      </w:r>
      <w:r w:rsidR="001B3323">
        <w:rPr>
          <w:rFonts w:cstheme="minorHAnsi"/>
        </w:rPr>
        <w:t>t</w:t>
      </w:r>
      <w:r w:rsidR="00262F5C">
        <w:rPr>
          <w:rFonts w:cstheme="minorHAnsi"/>
        </w:rPr>
        <w:t>’</w:t>
      </w:r>
      <w:r w:rsidR="001B3323">
        <w:rPr>
          <w:rFonts w:cstheme="minorHAnsi"/>
        </w:rPr>
        <w:t>s visual impact is not suitable in a Conservation area. The changes to the five houses were noted.</w:t>
      </w:r>
    </w:p>
    <w:p w14:paraId="4C889C3A" w14:textId="77777777" w:rsidR="001B3323" w:rsidRPr="00BC5771" w:rsidRDefault="001B3323" w:rsidP="001B3323">
      <w:pPr>
        <w:pStyle w:val="ListParagraph"/>
        <w:numPr>
          <w:ilvl w:val="0"/>
          <w:numId w:val="23"/>
        </w:numPr>
        <w:ind w:left="502"/>
        <w:rPr>
          <w:rFonts w:cstheme="minorHAnsi"/>
        </w:rPr>
      </w:pPr>
      <w:r>
        <w:rPr>
          <w:rFonts w:cstheme="minorHAnsi"/>
        </w:rPr>
        <w:t xml:space="preserve">Babergh have refused the </w:t>
      </w:r>
      <w:r w:rsidRPr="002F1513">
        <w:rPr>
          <w:rFonts w:cstheme="minorHAnsi"/>
        </w:rPr>
        <w:t>Planning A</w:t>
      </w:r>
      <w:r w:rsidRPr="002F1513">
        <w:t xml:space="preserve">pplication </w:t>
      </w:r>
      <w:r w:rsidRPr="002F1513">
        <w:rPr>
          <w:rFonts w:cstheme="minorHAnsi"/>
        </w:rPr>
        <w:t>- DC/22/</w:t>
      </w:r>
      <w:r>
        <w:rPr>
          <w:rFonts w:cstheme="minorHAnsi"/>
        </w:rPr>
        <w:t>04154</w:t>
      </w:r>
      <w:r w:rsidRPr="002F1513">
        <w:rPr>
          <w:rFonts w:cstheme="minorHAnsi"/>
        </w:rPr>
        <w:t xml:space="preserve"> </w:t>
      </w:r>
      <w:r w:rsidRPr="002F1513">
        <w:t xml:space="preserve">– Erection of </w:t>
      </w:r>
      <w:r>
        <w:t>2</w:t>
      </w:r>
      <w:r w:rsidRPr="002F1513">
        <w:t xml:space="preserve">no </w:t>
      </w:r>
      <w:r>
        <w:t>1 bedroomed thatched cottages at Land at Former Cottages at Manor Farm, Tye Road</w:t>
      </w:r>
      <w:r w:rsidRPr="002F1513">
        <w:t>, Monks Eleigh</w:t>
      </w:r>
    </w:p>
    <w:p w14:paraId="2FDE3616" w14:textId="77777777" w:rsidR="001B3323" w:rsidRDefault="001B3323" w:rsidP="001B3323">
      <w:pPr>
        <w:pStyle w:val="ListParagraph"/>
        <w:numPr>
          <w:ilvl w:val="0"/>
          <w:numId w:val="23"/>
        </w:numPr>
        <w:ind w:left="502"/>
        <w:rPr>
          <w:rFonts w:cstheme="minorHAnsi"/>
        </w:rPr>
      </w:pPr>
      <w:r>
        <w:t>Planning permission has been granted – DC/22/04198 – Erection of outbuilding/shed and willow fencing at 2 Foysters Hall</w:t>
      </w:r>
      <w:r w:rsidRPr="002F1513">
        <w:rPr>
          <w:rFonts w:cstheme="minorHAnsi"/>
        </w:rPr>
        <w:t xml:space="preserve"> </w:t>
      </w:r>
    </w:p>
    <w:p w14:paraId="7ACDBBBC" w14:textId="3B6B78F8" w:rsidR="001B3323" w:rsidRPr="002F1513" w:rsidRDefault="001B3323" w:rsidP="001B3323">
      <w:pPr>
        <w:pStyle w:val="ListParagraph"/>
        <w:numPr>
          <w:ilvl w:val="0"/>
          <w:numId w:val="23"/>
        </w:numPr>
        <w:ind w:left="502"/>
        <w:rPr>
          <w:rFonts w:cstheme="minorHAnsi"/>
        </w:rPr>
      </w:pPr>
      <w:r>
        <w:rPr>
          <w:rFonts w:cstheme="minorHAnsi"/>
        </w:rPr>
        <w:t>The councillors considered the Householder application DC/22/05734 – Replacement and re-position oil tank and siting external boiler at The Manse, the Street and agreed to make no objection.</w:t>
      </w:r>
    </w:p>
    <w:p w14:paraId="1A51BB3C" w14:textId="77777777" w:rsidR="001B3323" w:rsidRPr="001B3323" w:rsidRDefault="001B3323" w:rsidP="001B3323">
      <w:pPr>
        <w:ind w:left="142"/>
        <w:rPr>
          <w:rFonts w:cstheme="minorHAnsi"/>
        </w:rPr>
      </w:pPr>
    </w:p>
    <w:p w14:paraId="117AD209" w14:textId="5C0E714F" w:rsidR="00DF5185" w:rsidRPr="00D064BF" w:rsidRDefault="00DF5185" w:rsidP="00DF5185">
      <w:pPr>
        <w:rPr>
          <w:rFonts w:ascii="Calibri" w:hAnsi="Calibri"/>
          <w:b/>
        </w:rPr>
      </w:pPr>
      <w:r>
        <w:rPr>
          <w:rFonts w:ascii="Calibri" w:hAnsi="Calibri"/>
          <w:b/>
        </w:rPr>
        <w:t>1</w:t>
      </w:r>
      <w:r w:rsidR="00262F5C">
        <w:rPr>
          <w:rFonts w:ascii="Calibri" w:hAnsi="Calibri"/>
          <w:b/>
        </w:rPr>
        <w:t>74</w:t>
      </w:r>
      <w:r w:rsidR="00B56C7E" w:rsidRPr="00762950">
        <w:rPr>
          <w:rFonts w:ascii="Calibri" w:hAnsi="Calibri"/>
          <w:b/>
        </w:rPr>
        <w:t>/</w:t>
      </w:r>
      <w:r w:rsidR="00B56C7E">
        <w:rPr>
          <w:rFonts w:ascii="Calibri" w:hAnsi="Calibri"/>
          <w:b/>
        </w:rPr>
        <w:t>2</w:t>
      </w:r>
      <w:r w:rsidR="0025426D">
        <w:rPr>
          <w:rFonts w:ascii="Calibri" w:hAnsi="Calibri"/>
          <w:b/>
        </w:rPr>
        <w:t>2</w:t>
      </w:r>
      <w:r w:rsidR="00B56C7E" w:rsidRPr="00762950">
        <w:rPr>
          <w:rFonts w:ascii="Calibri" w:hAnsi="Calibri"/>
          <w:b/>
        </w:rPr>
        <w:t xml:space="preserve"> </w:t>
      </w:r>
      <w:r w:rsidRPr="00D064BF">
        <w:rPr>
          <w:rFonts w:ascii="Calibri" w:hAnsi="Calibri"/>
          <w:b/>
        </w:rPr>
        <w:t>Finance</w:t>
      </w:r>
    </w:p>
    <w:p w14:paraId="2FD8655C" w14:textId="52A0D128" w:rsidR="00DF5185" w:rsidRPr="009F7774" w:rsidRDefault="00DF5185" w:rsidP="00262F5C">
      <w:pPr>
        <w:pStyle w:val="ListParagraph"/>
        <w:numPr>
          <w:ilvl w:val="0"/>
          <w:numId w:val="20"/>
        </w:numPr>
        <w:rPr>
          <w:rFonts w:cstheme="minorHAnsi"/>
        </w:rPr>
      </w:pPr>
      <w:r>
        <w:rPr>
          <w:rFonts w:cstheme="minorHAnsi"/>
        </w:rPr>
        <w:t>The councillors approved the</w:t>
      </w:r>
      <w:r w:rsidRPr="009F7774">
        <w:rPr>
          <w:rFonts w:cstheme="minorHAnsi"/>
        </w:rPr>
        <w:t xml:space="preserve"> financial report and note</w:t>
      </w:r>
      <w:r>
        <w:rPr>
          <w:rFonts w:cstheme="minorHAnsi"/>
        </w:rPr>
        <w:t>d</w:t>
      </w:r>
      <w:r w:rsidRPr="009F7774">
        <w:rPr>
          <w:rFonts w:cstheme="minorHAnsi"/>
        </w:rPr>
        <w:t xml:space="preserve"> income received</w:t>
      </w:r>
      <w:r w:rsidR="007B2EF1">
        <w:rPr>
          <w:rFonts w:cstheme="minorHAnsi"/>
        </w:rPr>
        <w:t xml:space="preserve"> – </w:t>
      </w:r>
      <w:r w:rsidR="002A4B4F">
        <w:rPr>
          <w:rFonts w:cstheme="minorHAnsi"/>
        </w:rPr>
        <w:t xml:space="preserve">see </w:t>
      </w:r>
      <w:r w:rsidR="007B2EF1">
        <w:rPr>
          <w:rFonts w:cstheme="minorHAnsi"/>
        </w:rPr>
        <w:t>appendix 2</w:t>
      </w:r>
    </w:p>
    <w:p w14:paraId="360B5E84" w14:textId="68FEF1A5" w:rsidR="00A60285" w:rsidRPr="00A60285" w:rsidRDefault="00DF5185" w:rsidP="00262F5C">
      <w:pPr>
        <w:pStyle w:val="ListParagraph"/>
        <w:numPr>
          <w:ilvl w:val="0"/>
          <w:numId w:val="20"/>
        </w:numPr>
        <w:rPr>
          <w:rFonts w:cstheme="minorHAnsi"/>
        </w:rPr>
      </w:pPr>
      <w:r>
        <w:rPr>
          <w:rFonts w:cstheme="minorHAnsi"/>
        </w:rPr>
        <w:t xml:space="preserve">The councillors </w:t>
      </w:r>
      <w:r w:rsidRPr="009F7774">
        <w:rPr>
          <w:rFonts w:cstheme="minorHAnsi"/>
        </w:rPr>
        <w:t>authorise</w:t>
      </w:r>
      <w:r>
        <w:rPr>
          <w:rFonts w:cstheme="minorHAnsi"/>
        </w:rPr>
        <w:t>d</w:t>
      </w:r>
      <w:r w:rsidRPr="009F7774">
        <w:rPr>
          <w:rFonts w:cstheme="minorHAnsi"/>
        </w:rPr>
        <w:t xml:space="preserve"> payments </w:t>
      </w:r>
      <w:r>
        <w:rPr>
          <w:rFonts w:cstheme="minorHAnsi"/>
        </w:rPr>
        <w:t>f</w:t>
      </w:r>
      <w:r w:rsidRPr="009F7774">
        <w:rPr>
          <w:rFonts w:cstheme="minorHAnsi"/>
        </w:rPr>
        <w:t>rom the RFO Report made since the last meeting and to be made</w:t>
      </w:r>
    </w:p>
    <w:p w14:paraId="71305ED9" w14:textId="5B820A59" w:rsidR="00987125" w:rsidRPr="000B166D" w:rsidRDefault="00485460" w:rsidP="00262F5C">
      <w:pPr>
        <w:pStyle w:val="ListParagraph"/>
        <w:numPr>
          <w:ilvl w:val="0"/>
          <w:numId w:val="20"/>
        </w:numPr>
        <w:rPr>
          <w:rFonts w:cstheme="minorHAnsi"/>
        </w:rPr>
      </w:pPr>
      <w:r>
        <w:rPr>
          <w:rFonts w:cstheme="minorHAnsi"/>
        </w:rPr>
        <w:t xml:space="preserve">The councillors </w:t>
      </w:r>
      <w:r w:rsidR="001B3323">
        <w:rPr>
          <w:rFonts w:cstheme="minorHAnsi"/>
        </w:rPr>
        <w:t>considered the draft budget for 2023-24 and agreed to ask the Clerk to check with Cllr Lindsay about a grant towards SID. The starting precept figure has risen to 7% so a small 2% rise was suggested. To be decided at the January meeting. Bryn to email Clerk about a CIL meeting for the council with Richard Kendrew</w:t>
      </w:r>
    </w:p>
    <w:p w14:paraId="67B395FA" w14:textId="3DF37F69" w:rsidR="00987125" w:rsidRDefault="00485460" w:rsidP="00262F5C">
      <w:pPr>
        <w:pStyle w:val="ListParagraph"/>
        <w:numPr>
          <w:ilvl w:val="0"/>
          <w:numId w:val="20"/>
        </w:numPr>
        <w:rPr>
          <w:rFonts w:cstheme="minorHAnsi"/>
        </w:rPr>
      </w:pPr>
      <w:r>
        <w:rPr>
          <w:rFonts w:cstheme="minorHAnsi"/>
        </w:rPr>
        <w:t xml:space="preserve">The councillors agreed to </w:t>
      </w:r>
      <w:r w:rsidR="00987125">
        <w:rPr>
          <w:rFonts w:cstheme="minorHAnsi"/>
        </w:rPr>
        <w:t xml:space="preserve">approve the </w:t>
      </w:r>
      <w:r w:rsidR="001B3323">
        <w:rPr>
          <w:rFonts w:cstheme="minorHAnsi"/>
        </w:rPr>
        <w:t>Clerk’s annual pay award with effect from 1</w:t>
      </w:r>
      <w:r w:rsidR="001B3323" w:rsidRPr="001B3323">
        <w:rPr>
          <w:rFonts w:cstheme="minorHAnsi"/>
          <w:vertAlign w:val="superscript"/>
        </w:rPr>
        <w:t>st</w:t>
      </w:r>
      <w:r w:rsidR="001B3323">
        <w:rPr>
          <w:rFonts w:cstheme="minorHAnsi"/>
        </w:rPr>
        <w:t xml:space="preserve"> April 2022 of £1 per hour</w:t>
      </w:r>
    </w:p>
    <w:p w14:paraId="3D3AF860" w14:textId="77777777" w:rsidR="00DF5185" w:rsidRDefault="00DF5185" w:rsidP="00066999">
      <w:pPr>
        <w:rPr>
          <w:rFonts w:ascii="Calibri" w:hAnsi="Calibri"/>
          <w:b/>
        </w:rPr>
      </w:pPr>
    </w:p>
    <w:p w14:paraId="55AF9305" w14:textId="7DAB1AE3" w:rsidR="00066999" w:rsidRDefault="00B81ABB" w:rsidP="00066999">
      <w:pPr>
        <w:rPr>
          <w:rFonts w:cstheme="minorHAnsi"/>
          <w:b/>
        </w:rPr>
      </w:pPr>
      <w:r>
        <w:rPr>
          <w:rFonts w:ascii="Calibri" w:hAnsi="Calibri"/>
          <w:b/>
        </w:rPr>
        <w:t>1</w:t>
      </w:r>
      <w:r w:rsidR="00262F5C">
        <w:rPr>
          <w:rFonts w:ascii="Calibri" w:hAnsi="Calibri"/>
          <w:b/>
        </w:rPr>
        <w:t>75</w:t>
      </w:r>
      <w:r w:rsidR="00066999" w:rsidRPr="00762950">
        <w:rPr>
          <w:rFonts w:ascii="Calibri" w:hAnsi="Calibri"/>
          <w:b/>
        </w:rPr>
        <w:t>/</w:t>
      </w:r>
      <w:r w:rsidR="00066999">
        <w:rPr>
          <w:rFonts w:ascii="Calibri" w:hAnsi="Calibri"/>
          <w:b/>
        </w:rPr>
        <w:t>2</w:t>
      </w:r>
      <w:r w:rsidR="00057A77">
        <w:rPr>
          <w:rFonts w:ascii="Calibri" w:hAnsi="Calibri"/>
          <w:b/>
        </w:rPr>
        <w:t>2</w:t>
      </w:r>
      <w:r w:rsidR="00066999" w:rsidRPr="00762950">
        <w:rPr>
          <w:rFonts w:ascii="Calibri" w:hAnsi="Calibri"/>
          <w:b/>
        </w:rPr>
        <w:t xml:space="preserve"> </w:t>
      </w:r>
      <w:r w:rsidR="00A60285">
        <w:rPr>
          <w:rFonts w:cstheme="minorHAnsi"/>
          <w:b/>
        </w:rPr>
        <w:t>Street Lights Upgrade to LED</w:t>
      </w:r>
    </w:p>
    <w:p w14:paraId="3C12A642" w14:textId="36060ACD" w:rsidR="00A60285" w:rsidRDefault="00A60285" w:rsidP="00A60285">
      <w:pPr>
        <w:spacing w:line="180" w:lineRule="auto"/>
        <w:rPr>
          <w:rFonts w:cstheme="minorHAnsi"/>
        </w:rPr>
      </w:pPr>
      <w:r>
        <w:rPr>
          <w:rFonts w:cstheme="minorHAnsi"/>
        </w:rPr>
        <w:t xml:space="preserve">Clerk to </w:t>
      </w:r>
      <w:r w:rsidR="00485460">
        <w:rPr>
          <w:rFonts w:cstheme="minorHAnsi"/>
        </w:rPr>
        <w:t>ask for a start date for the upgrade.</w:t>
      </w:r>
      <w:r w:rsidR="00045C77">
        <w:rPr>
          <w:rFonts w:cstheme="minorHAnsi"/>
        </w:rPr>
        <w:t xml:space="preserve"> Clerk to report streetlight out at Lower Byfield</w:t>
      </w:r>
    </w:p>
    <w:p w14:paraId="030A0896" w14:textId="77777777" w:rsidR="00485460" w:rsidRDefault="00485460" w:rsidP="00485460">
      <w:pPr>
        <w:spacing w:line="180" w:lineRule="auto"/>
        <w:rPr>
          <w:rFonts w:cstheme="minorHAnsi"/>
        </w:rPr>
      </w:pPr>
    </w:p>
    <w:p w14:paraId="5B7B97C2" w14:textId="54955DF9" w:rsidR="00485460" w:rsidRDefault="00485460" w:rsidP="00485460">
      <w:pPr>
        <w:spacing w:line="180" w:lineRule="auto"/>
        <w:rPr>
          <w:rFonts w:cstheme="minorHAnsi"/>
          <w:bCs/>
        </w:rPr>
      </w:pPr>
      <w:r w:rsidRPr="00485460">
        <w:rPr>
          <w:rFonts w:cstheme="minorHAnsi"/>
          <w:b/>
          <w:bCs/>
        </w:rPr>
        <w:t>1</w:t>
      </w:r>
      <w:r w:rsidR="00262F5C">
        <w:rPr>
          <w:rFonts w:cstheme="minorHAnsi"/>
          <w:b/>
          <w:bCs/>
        </w:rPr>
        <w:t>76</w:t>
      </w:r>
      <w:r w:rsidRPr="00485460">
        <w:rPr>
          <w:rFonts w:cstheme="minorHAnsi"/>
          <w:b/>
          <w:bCs/>
        </w:rPr>
        <w:t>/22</w:t>
      </w:r>
      <w:r>
        <w:rPr>
          <w:rFonts w:cstheme="minorHAnsi"/>
        </w:rPr>
        <w:t xml:space="preserve"> </w:t>
      </w:r>
      <w:r w:rsidRPr="00485460">
        <w:rPr>
          <w:rFonts w:cstheme="minorHAnsi"/>
          <w:b/>
        </w:rPr>
        <w:t>SID Speed Camera</w:t>
      </w:r>
      <w:r w:rsidRPr="00485460">
        <w:rPr>
          <w:rFonts w:cstheme="minorHAnsi"/>
          <w:bCs/>
        </w:rPr>
        <w:t xml:space="preserve"> </w:t>
      </w:r>
    </w:p>
    <w:p w14:paraId="1C3BE1A2" w14:textId="26400FB6" w:rsidR="00485460" w:rsidRDefault="00485460" w:rsidP="00485460">
      <w:pPr>
        <w:spacing w:line="180" w:lineRule="auto"/>
        <w:rPr>
          <w:rFonts w:cstheme="minorHAnsi"/>
          <w:bCs/>
        </w:rPr>
      </w:pPr>
      <w:r>
        <w:rPr>
          <w:rFonts w:cstheme="minorHAnsi"/>
          <w:bCs/>
        </w:rPr>
        <w:t xml:space="preserve">The councillors agreed to sell their share of the current SID to Whatfield. Clerk to negotiate a price. The councillors agreed in principle to buy a SID for the sole use of the village at a cost of £3,455 + vat. </w:t>
      </w:r>
      <w:r w:rsidR="00045C77">
        <w:rPr>
          <w:rFonts w:cstheme="minorHAnsi"/>
          <w:bCs/>
        </w:rPr>
        <w:t>Cllr Lindsay has kindly offered a£2,000 grant towards the cost</w:t>
      </w:r>
      <w:r>
        <w:rPr>
          <w:rFonts w:cstheme="minorHAnsi"/>
          <w:bCs/>
        </w:rPr>
        <w:t>.</w:t>
      </w:r>
      <w:r w:rsidR="00045C77">
        <w:rPr>
          <w:rFonts w:cstheme="minorHAnsi"/>
          <w:bCs/>
        </w:rPr>
        <w:t xml:space="preserve"> Clerk to ask Cllr Lindsay the cost of speed camera signs to attach to lamp posts. Chris Eames to chase Whatfield if they wish to buy the share of the SID</w:t>
      </w:r>
    </w:p>
    <w:p w14:paraId="0B00B3E0" w14:textId="77777777" w:rsidR="002B7093" w:rsidRPr="00485460" w:rsidRDefault="002B7093" w:rsidP="00485460">
      <w:pPr>
        <w:spacing w:line="180" w:lineRule="auto"/>
        <w:rPr>
          <w:rFonts w:cstheme="minorHAnsi"/>
          <w:bCs/>
        </w:rPr>
      </w:pPr>
    </w:p>
    <w:p w14:paraId="63A0C132" w14:textId="2F7EBD85" w:rsidR="00485460" w:rsidRDefault="00485460" w:rsidP="00485460">
      <w:pPr>
        <w:spacing w:line="180" w:lineRule="auto"/>
        <w:rPr>
          <w:rFonts w:cstheme="minorHAnsi"/>
          <w:bCs/>
        </w:rPr>
      </w:pPr>
      <w:r>
        <w:rPr>
          <w:rFonts w:cstheme="minorHAnsi"/>
          <w:b/>
        </w:rPr>
        <w:t>1</w:t>
      </w:r>
      <w:r w:rsidR="00262F5C">
        <w:rPr>
          <w:rFonts w:cstheme="minorHAnsi"/>
          <w:b/>
        </w:rPr>
        <w:t>77</w:t>
      </w:r>
      <w:r>
        <w:rPr>
          <w:rFonts w:cstheme="minorHAnsi"/>
          <w:b/>
        </w:rPr>
        <w:t xml:space="preserve">/22 </w:t>
      </w:r>
      <w:r w:rsidR="00045C77">
        <w:rPr>
          <w:rFonts w:cstheme="minorHAnsi"/>
          <w:b/>
        </w:rPr>
        <w:t>Church Hill Green Raised Flower Bed</w:t>
      </w:r>
      <w:r w:rsidRPr="00485460">
        <w:rPr>
          <w:rFonts w:cstheme="minorHAnsi"/>
          <w:bCs/>
        </w:rPr>
        <w:t xml:space="preserve"> </w:t>
      </w:r>
    </w:p>
    <w:p w14:paraId="20578165" w14:textId="0628694E" w:rsidR="002D6815" w:rsidRDefault="00045C77" w:rsidP="002D6815">
      <w:pPr>
        <w:spacing w:line="180" w:lineRule="auto"/>
        <w:rPr>
          <w:rFonts w:cstheme="minorHAnsi"/>
          <w:bCs/>
        </w:rPr>
      </w:pPr>
      <w:r>
        <w:rPr>
          <w:rFonts w:cstheme="minorHAnsi"/>
          <w:bCs/>
        </w:rPr>
        <w:t>It was agreed to defer this item to the January agenda</w:t>
      </w:r>
    </w:p>
    <w:p w14:paraId="575C9433" w14:textId="77777777" w:rsidR="00045C77" w:rsidRPr="002D6815" w:rsidRDefault="00045C77" w:rsidP="002D6815">
      <w:pPr>
        <w:spacing w:line="180" w:lineRule="auto"/>
        <w:rPr>
          <w:rFonts w:cstheme="minorHAnsi"/>
          <w:bCs/>
        </w:rPr>
      </w:pPr>
    </w:p>
    <w:p w14:paraId="5F889C8B" w14:textId="3FDB32EE" w:rsidR="00057A77" w:rsidRPr="00057A77" w:rsidRDefault="00057A77" w:rsidP="00066999">
      <w:pPr>
        <w:rPr>
          <w:rFonts w:ascii="Calibri" w:hAnsi="Calibri"/>
          <w:b/>
        </w:rPr>
      </w:pPr>
      <w:r w:rsidRPr="00057A77">
        <w:rPr>
          <w:rFonts w:ascii="Calibri" w:hAnsi="Calibri"/>
          <w:b/>
        </w:rPr>
        <w:t>1</w:t>
      </w:r>
      <w:r w:rsidR="00262F5C">
        <w:rPr>
          <w:rFonts w:ascii="Calibri" w:hAnsi="Calibri"/>
          <w:b/>
        </w:rPr>
        <w:t>78</w:t>
      </w:r>
      <w:r w:rsidRPr="00057A77">
        <w:rPr>
          <w:rFonts w:ascii="Calibri" w:hAnsi="Calibri"/>
          <w:b/>
        </w:rPr>
        <w:t xml:space="preserve">/22 </w:t>
      </w:r>
      <w:r w:rsidR="00A60285">
        <w:rPr>
          <w:rFonts w:ascii="Calibri" w:hAnsi="Calibri"/>
          <w:b/>
        </w:rPr>
        <w:t>Footbridge at Polegate</w:t>
      </w:r>
    </w:p>
    <w:p w14:paraId="3B909922" w14:textId="503FBB7D" w:rsidR="002D6815" w:rsidRPr="001A492A" w:rsidRDefault="002D6815" w:rsidP="00C85CDA">
      <w:pPr>
        <w:spacing w:line="180" w:lineRule="auto"/>
        <w:rPr>
          <w:rFonts w:ascii="Calibri" w:hAnsi="Calibri" w:cs="Arial"/>
          <w:bCs/>
          <w:color w:val="000000"/>
        </w:rPr>
      </w:pPr>
      <w:r>
        <w:rPr>
          <w:rFonts w:ascii="Calibri" w:hAnsi="Calibri" w:cs="Arial"/>
          <w:bCs/>
          <w:color w:val="000000"/>
        </w:rPr>
        <w:t>Mike Hearnden</w:t>
      </w:r>
      <w:r w:rsidR="00045C77">
        <w:rPr>
          <w:rFonts w:ascii="Calibri" w:hAnsi="Calibri" w:cs="Arial"/>
          <w:bCs/>
          <w:color w:val="000000"/>
        </w:rPr>
        <w:t xml:space="preserve"> no longer carrying out the work. Clerk to obtain further quotes. </w:t>
      </w:r>
    </w:p>
    <w:p w14:paraId="618155B5" w14:textId="77777777" w:rsidR="00C85CDA" w:rsidRPr="00C85CDA" w:rsidRDefault="00C85CDA" w:rsidP="00C85CDA">
      <w:pPr>
        <w:spacing w:line="180" w:lineRule="auto"/>
        <w:rPr>
          <w:rFonts w:ascii="Calibri" w:hAnsi="Calibri" w:cs="Arial"/>
          <w:bCs/>
          <w:color w:val="000000"/>
        </w:rPr>
      </w:pPr>
    </w:p>
    <w:p w14:paraId="5DFE1E92" w14:textId="61B5C172" w:rsidR="00B868E5" w:rsidRDefault="00B868E5" w:rsidP="00B868E5">
      <w:pPr>
        <w:spacing w:line="180" w:lineRule="auto"/>
        <w:rPr>
          <w:rFonts w:cstheme="minorHAnsi"/>
          <w:b/>
        </w:rPr>
      </w:pPr>
      <w:r>
        <w:rPr>
          <w:rFonts w:ascii="Calibri" w:hAnsi="Calibri"/>
          <w:b/>
        </w:rPr>
        <w:t>1</w:t>
      </w:r>
      <w:r w:rsidR="00262F5C">
        <w:rPr>
          <w:rFonts w:ascii="Calibri" w:hAnsi="Calibri"/>
          <w:b/>
        </w:rPr>
        <w:t>79</w:t>
      </w:r>
      <w:r w:rsidRPr="00672970">
        <w:rPr>
          <w:rFonts w:ascii="Calibri" w:hAnsi="Calibri"/>
          <w:b/>
        </w:rPr>
        <w:t>/2</w:t>
      </w:r>
      <w:r w:rsidR="00B03272">
        <w:rPr>
          <w:rFonts w:ascii="Calibri" w:hAnsi="Calibri"/>
          <w:b/>
        </w:rPr>
        <w:t>2</w:t>
      </w:r>
      <w:r w:rsidRPr="00672970">
        <w:rPr>
          <w:rFonts w:ascii="Calibri" w:hAnsi="Calibri"/>
          <w:b/>
        </w:rPr>
        <w:t xml:space="preserve"> </w:t>
      </w:r>
      <w:r>
        <w:rPr>
          <w:rFonts w:cstheme="minorHAnsi"/>
          <w:b/>
        </w:rPr>
        <w:t>Recreation Field</w:t>
      </w:r>
      <w:r w:rsidR="00B03272">
        <w:rPr>
          <w:rFonts w:cstheme="minorHAnsi"/>
          <w:b/>
        </w:rPr>
        <w:t xml:space="preserve"> Management</w:t>
      </w:r>
    </w:p>
    <w:p w14:paraId="5BA305AC" w14:textId="4168321D" w:rsidR="00454CF8" w:rsidRDefault="00045C77" w:rsidP="00B868E5">
      <w:pPr>
        <w:spacing w:line="180" w:lineRule="auto"/>
        <w:rPr>
          <w:rFonts w:ascii="Calibri" w:hAnsi="Calibri" w:cs="Arial"/>
          <w:bCs/>
          <w:color w:val="000000"/>
        </w:rPr>
      </w:pPr>
      <w:r>
        <w:rPr>
          <w:rFonts w:ascii="Calibri" w:hAnsi="Calibri" w:cs="Arial"/>
          <w:bCs/>
          <w:color w:val="000000"/>
        </w:rPr>
        <w:t xml:space="preserve">Play Area improvements </w:t>
      </w:r>
      <w:r w:rsidR="00D31B39">
        <w:rPr>
          <w:rFonts w:ascii="Calibri" w:hAnsi="Calibri" w:cs="Arial"/>
          <w:bCs/>
          <w:color w:val="000000"/>
        </w:rPr>
        <w:t>– 4 companies are in the process of making quotes and a further company to quote following a visit on 5</w:t>
      </w:r>
      <w:r w:rsidR="00D31B39" w:rsidRPr="00D31B39">
        <w:rPr>
          <w:rFonts w:ascii="Calibri" w:hAnsi="Calibri" w:cs="Arial"/>
          <w:bCs/>
          <w:color w:val="000000"/>
          <w:vertAlign w:val="superscript"/>
        </w:rPr>
        <w:t>th</w:t>
      </w:r>
      <w:r w:rsidR="00D31B39">
        <w:rPr>
          <w:rFonts w:ascii="Calibri" w:hAnsi="Calibri" w:cs="Arial"/>
          <w:bCs/>
          <w:color w:val="000000"/>
        </w:rPr>
        <w:t xml:space="preserve"> December with a further visit on 19</w:t>
      </w:r>
      <w:r w:rsidR="00D31B39" w:rsidRPr="00D31B39">
        <w:rPr>
          <w:rFonts w:ascii="Calibri" w:hAnsi="Calibri" w:cs="Arial"/>
          <w:bCs/>
          <w:color w:val="000000"/>
          <w:vertAlign w:val="superscript"/>
        </w:rPr>
        <w:t>th</w:t>
      </w:r>
      <w:r w:rsidR="00D31B39">
        <w:rPr>
          <w:rFonts w:ascii="Calibri" w:hAnsi="Calibri" w:cs="Arial"/>
          <w:bCs/>
          <w:color w:val="000000"/>
        </w:rPr>
        <w:t xml:space="preserve"> December.</w:t>
      </w:r>
    </w:p>
    <w:p w14:paraId="7266F3F2" w14:textId="77777777" w:rsidR="00763C25" w:rsidRDefault="00763C25" w:rsidP="0002083B">
      <w:pPr>
        <w:spacing w:line="180" w:lineRule="auto"/>
        <w:rPr>
          <w:rFonts w:cstheme="minorHAnsi"/>
          <w:b/>
        </w:rPr>
      </w:pPr>
    </w:p>
    <w:p w14:paraId="3E04C0F6" w14:textId="79F9A7C7" w:rsidR="0068413D" w:rsidRDefault="00763C25" w:rsidP="0068413D">
      <w:pPr>
        <w:spacing w:line="180" w:lineRule="auto"/>
        <w:rPr>
          <w:rFonts w:cstheme="minorHAnsi"/>
          <w:bCs/>
        </w:rPr>
      </w:pPr>
      <w:r w:rsidRPr="0068413D">
        <w:rPr>
          <w:rFonts w:ascii="Calibri" w:hAnsi="Calibri"/>
          <w:b/>
        </w:rPr>
        <w:t>1</w:t>
      </w:r>
      <w:r w:rsidR="00262F5C">
        <w:rPr>
          <w:rFonts w:ascii="Calibri" w:hAnsi="Calibri"/>
          <w:b/>
        </w:rPr>
        <w:t>80</w:t>
      </w:r>
      <w:r w:rsidRPr="0068413D">
        <w:rPr>
          <w:rFonts w:ascii="Calibri" w:hAnsi="Calibri"/>
          <w:b/>
        </w:rPr>
        <w:t xml:space="preserve">/22 </w:t>
      </w:r>
      <w:r w:rsidR="0068413D" w:rsidRPr="0068413D">
        <w:rPr>
          <w:rFonts w:cstheme="minorHAnsi"/>
          <w:b/>
        </w:rPr>
        <w:t>Parish Trees, Hedgerows and Wildflower Scheme 2022</w:t>
      </w:r>
      <w:r w:rsidR="0068413D" w:rsidRPr="0068413D">
        <w:rPr>
          <w:rFonts w:cstheme="minorHAnsi"/>
          <w:bCs/>
        </w:rPr>
        <w:t xml:space="preserve"> – </w:t>
      </w:r>
      <w:r w:rsidR="00D31B39">
        <w:rPr>
          <w:rFonts w:cstheme="minorHAnsi"/>
          <w:bCs/>
        </w:rPr>
        <w:t xml:space="preserve">It was agreed to not cut the square at the end of the car park on the playing field from now on and see what grows. </w:t>
      </w:r>
      <w:r w:rsidR="00A0448D">
        <w:rPr>
          <w:rFonts w:cstheme="minorHAnsi"/>
          <w:bCs/>
        </w:rPr>
        <w:t>Clerk to liaise with Will Pratt.</w:t>
      </w:r>
      <w:r w:rsidR="00475629">
        <w:rPr>
          <w:rFonts w:cstheme="minorHAnsi"/>
          <w:bCs/>
        </w:rPr>
        <w:t xml:space="preserve"> </w:t>
      </w:r>
      <w:r w:rsidR="00D31B39">
        <w:rPr>
          <w:rFonts w:cstheme="minorHAnsi"/>
          <w:bCs/>
        </w:rPr>
        <w:t>The access for vehicles will need to be move to the side to prevent damage. The Bio Diversity Officer asked that we count the living hedge plants and note the variety. He will send replacement plants. It was agreed to do this in the spring when the new growth can be seen.</w:t>
      </w:r>
      <w:r w:rsidR="00A0448D">
        <w:rPr>
          <w:rFonts w:cstheme="minorHAnsi"/>
          <w:bCs/>
        </w:rPr>
        <w:t xml:space="preserve"> </w:t>
      </w:r>
    </w:p>
    <w:p w14:paraId="79F42637" w14:textId="266B1387" w:rsidR="00061E2B" w:rsidRDefault="00061E2B" w:rsidP="00454CF8">
      <w:pPr>
        <w:spacing w:line="180" w:lineRule="auto"/>
        <w:rPr>
          <w:rFonts w:cstheme="minorHAnsi"/>
          <w:bCs/>
        </w:rPr>
      </w:pPr>
    </w:p>
    <w:p w14:paraId="74D8EC25" w14:textId="62CE71EB" w:rsidR="00061E2B" w:rsidRDefault="00061E2B" w:rsidP="00454CF8">
      <w:pPr>
        <w:spacing w:line="180" w:lineRule="auto"/>
        <w:rPr>
          <w:rFonts w:cstheme="minorHAnsi"/>
          <w:b/>
        </w:rPr>
      </w:pPr>
      <w:r>
        <w:rPr>
          <w:rFonts w:cstheme="minorHAnsi"/>
          <w:b/>
        </w:rPr>
        <w:t>1</w:t>
      </w:r>
      <w:r w:rsidR="00262F5C">
        <w:rPr>
          <w:rFonts w:cstheme="minorHAnsi"/>
          <w:b/>
        </w:rPr>
        <w:t>81</w:t>
      </w:r>
      <w:r>
        <w:rPr>
          <w:rFonts w:cstheme="minorHAnsi"/>
          <w:b/>
        </w:rPr>
        <w:t xml:space="preserve">/22 </w:t>
      </w:r>
      <w:r w:rsidRPr="000D47BD">
        <w:rPr>
          <w:rFonts w:cstheme="minorHAnsi"/>
          <w:b/>
        </w:rPr>
        <w:t>Tree</w:t>
      </w:r>
      <w:r>
        <w:rPr>
          <w:rFonts w:cstheme="minorHAnsi"/>
          <w:b/>
        </w:rPr>
        <w:t xml:space="preserve"> Work</w:t>
      </w:r>
      <w:r w:rsidRPr="000D47BD">
        <w:rPr>
          <w:rFonts w:cstheme="minorHAnsi"/>
          <w:b/>
        </w:rPr>
        <w:t xml:space="preserve"> at Swingleton Green</w:t>
      </w:r>
    </w:p>
    <w:p w14:paraId="6E44B877" w14:textId="7E84C7FD" w:rsidR="00C74D16" w:rsidRDefault="00D31B39" w:rsidP="00454CF8">
      <w:pPr>
        <w:spacing w:line="180" w:lineRule="auto"/>
        <w:rPr>
          <w:rFonts w:cstheme="minorHAnsi"/>
          <w:bCs/>
        </w:rPr>
      </w:pPr>
      <w:r>
        <w:rPr>
          <w:rFonts w:cstheme="minorHAnsi"/>
          <w:bCs/>
        </w:rPr>
        <w:t>This item deferred as no access at present due to building work at Fenn Farm</w:t>
      </w:r>
    </w:p>
    <w:p w14:paraId="3E418D54" w14:textId="77777777" w:rsidR="00D31B39" w:rsidRDefault="00D31B39" w:rsidP="00454CF8">
      <w:pPr>
        <w:spacing w:line="180" w:lineRule="auto"/>
        <w:rPr>
          <w:rFonts w:cstheme="minorHAnsi"/>
          <w:b/>
        </w:rPr>
      </w:pPr>
    </w:p>
    <w:p w14:paraId="1E262AD1" w14:textId="135DC395" w:rsidR="00C74D16" w:rsidRDefault="00C74D16" w:rsidP="00454CF8">
      <w:pPr>
        <w:spacing w:line="180" w:lineRule="auto"/>
        <w:rPr>
          <w:rFonts w:cstheme="minorHAnsi"/>
          <w:b/>
        </w:rPr>
      </w:pPr>
      <w:r>
        <w:rPr>
          <w:rFonts w:cstheme="minorHAnsi"/>
          <w:b/>
        </w:rPr>
        <w:t>1</w:t>
      </w:r>
      <w:r w:rsidR="00262F5C">
        <w:rPr>
          <w:rFonts w:cstheme="minorHAnsi"/>
          <w:b/>
        </w:rPr>
        <w:t>82</w:t>
      </w:r>
      <w:r>
        <w:rPr>
          <w:rFonts w:cstheme="minorHAnsi"/>
          <w:b/>
        </w:rPr>
        <w:t xml:space="preserve">/22 </w:t>
      </w:r>
      <w:r w:rsidR="00D31B39">
        <w:rPr>
          <w:rFonts w:cstheme="minorHAnsi"/>
          <w:b/>
        </w:rPr>
        <w:t>Dates for Parish Council Meetings 2023-24</w:t>
      </w:r>
    </w:p>
    <w:p w14:paraId="25068517" w14:textId="07FB8E16" w:rsidR="00C74D16" w:rsidRDefault="00D31B39" w:rsidP="00454CF8">
      <w:pPr>
        <w:spacing w:line="180" w:lineRule="auto"/>
        <w:rPr>
          <w:rFonts w:cstheme="minorHAnsi"/>
          <w:bCs/>
        </w:rPr>
      </w:pPr>
      <w:r>
        <w:rPr>
          <w:rFonts w:cstheme="minorHAnsi"/>
          <w:bCs/>
        </w:rPr>
        <w:t>The dates were agreed as the fourth Monday in the month: 23</w:t>
      </w:r>
      <w:r w:rsidRPr="00D31B39">
        <w:rPr>
          <w:rFonts w:cstheme="minorHAnsi"/>
          <w:bCs/>
          <w:vertAlign w:val="superscript"/>
        </w:rPr>
        <w:t>rd</w:t>
      </w:r>
      <w:r>
        <w:rPr>
          <w:rFonts w:cstheme="minorHAnsi"/>
          <w:bCs/>
        </w:rPr>
        <w:t xml:space="preserve"> January, 27</w:t>
      </w:r>
      <w:r w:rsidRPr="00D31B39">
        <w:rPr>
          <w:rFonts w:cstheme="minorHAnsi"/>
          <w:bCs/>
          <w:vertAlign w:val="superscript"/>
        </w:rPr>
        <w:t>th</w:t>
      </w:r>
      <w:r>
        <w:rPr>
          <w:rFonts w:cstheme="minorHAnsi"/>
          <w:bCs/>
        </w:rPr>
        <w:t xml:space="preserve"> March, 22</w:t>
      </w:r>
      <w:r w:rsidRPr="00D31B39">
        <w:rPr>
          <w:rFonts w:cstheme="minorHAnsi"/>
          <w:bCs/>
          <w:vertAlign w:val="superscript"/>
        </w:rPr>
        <w:t>nd</w:t>
      </w:r>
      <w:r>
        <w:rPr>
          <w:rFonts w:cstheme="minorHAnsi"/>
          <w:bCs/>
        </w:rPr>
        <w:t xml:space="preserve"> May, 24</w:t>
      </w:r>
      <w:r w:rsidRPr="00D31B39">
        <w:rPr>
          <w:rFonts w:cstheme="minorHAnsi"/>
          <w:bCs/>
          <w:vertAlign w:val="superscript"/>
        </w:rPr>
        <w:t>th</w:t>
      </w:r>
      <w:r>
        <w:rPr>
          <w:rFonts w:cstheme="minorHAnsi"/>
          <w:bCs/>
        </w:rPr>
        <w:t xml:space="preserve"> June, 25</w:t>
      </w:r>
      <w:r w:rsidRPr="00D31B39">
        <w:rPr>
          <w:rFonts w:cstheme="minorHAnsi"/>
          <w:bCs/>
          <w:vertAlign w:val="superscript"/>
        </w:rPr>
        <w:t>th</w:t>
      </w:r>
      <w:r>
        <w:rPr>
          <w:rFonts w:cstheme="minorHAnsi"/>
          <w:bCs/>
        </w:rPr>
        <w:t xml:space="preserve"> September and 27</w:t>
      </w:r>
      <w:r w:rsidRPr="00D31B39">
        <w:rPr>
          <w:rFonts w:cstheme="minorHAnsi"/>
          <w:bCs/>
          <w:vertAlign w:val="superscript"/>
        </w:rPr>
        <w:t>th</w:t>
      </w:r>
      <w:r>
        <w:rPr>
          <w:rFonts w:cstheme="minorHAnsi"/>
          <w:bCs/>
        </w:rPr>
        <w:t xml:space="preserve"> November. The Annual Parish meeting will be on Wednesday 15</w:t>
      </w:r>
      <w:r w:rsidRPr="00D31B39">
        <w:rPr>
          <w:rFonts w:cstheme="minorHAnsi"/>
          <w:bCs/>
          <w:vertAlign w:val="superscript"/>
        </w:rPr>
        <w:t>th</w:t>
      </w:r>
      <w:r>
        <w:rPr>
          <w:rFonts w:cstheme="minorHAnsi"/>
          <w:bCs/>
        </w:rPr>
        <w:t xml:space="preserve"> March</w:t>
      </w:r>
    </w:p>
    <w:p w14:paraId="58869D09" w14:textId="77777777" w:rsidR="007B2EF1" w:rsidRDefault="007B2EF1" w:rsidP="00454CF8">
      <w:pPr>
        <w:spacing w:line="180" w:lineRule="auto"/>
        <w:rPr>
          <w:rFonts w:cstheme="minorHAnsi"/>
          <w:bCs/>
        </w:rPr>
      </w:pPr>
    </w:p>
    <w:p w14:paraId="6C8C911D" w14:textId="4DEA96BF" w:rsidR="00A0448D" w:rsidRPr="00A0448D" w:rsidRDefault="00A0448D" w:rsidP="00454CF8">
      <w:pPr>
        <w:spacing w:line="180" w:lineRule="auto"/>
        <w:rPr>
          <w:rFonts w:cstheme="minorHAnsi"/>
          <w:b/>
        </w:rPr>
      </w:pPr>
      <w:r w:rsidRPr="00A0448D">
        <w:rPr>
          <w:rFonts w:cstheme="minorHAnsi"/>
          <w:b/>
        </w:rPr>
        <w:t>1</w:t>
      </w:r>
      <w:r w:rsidR="00262F5C">
        <w:rPr>
          <w:rFonts w:cstheme="minorHAnsi"/>
          <w:b/>
        </w:rPr>
        <w:t>83</w:t>
      </w:r>
      <w:r w:rsidRPr="00A0448D">
        <w:rPr>
          <w:rFonts w:cstheme="minorHAnsi"/>
          <w:b/>
        </w:rPr>
        <w:t>/22 Councillors Reports</w:t>
      </w:r>
    </w:p>
    <w:p w14:paraId="56FBF165" w14:textId="6FF30FAB" w:rsidR="00A0448D" w:rsidRDefault="00A0448D" w:rsidP="00454CF8">
      <w:pPr>
        <w:spacing w:line="180" w:lineRule="auto"/>
        <w:rPr>
          <w:rFonts w:cstheme="minorHAnsi"/>
          <w:bCs/>
        </w:rPr>
      </w:pPr>
      <w:r>
        <w:rPr>
          <w:rFonts w:asciiTheme="majorHAnsi" w:hAnsiTheme="majorHAnsi" w:cstheme="majorHAnsi"/>
        </w:rPr>
        <w:t>Adjust No Dogs sign on Church Hill as it interferes with opening the notice board. Cllrs Derry and Braithwaite to action</w:t>
      </w:r>
    </w:p>
    <w:p w14:paraId="0905514B" w14:textId="77777777" w:rsidR="00A0448D" w:rsidRPr="00C74D16" w:rsidRDefault="00A0448D" w:rsidP="00454CF8">
      <w:pPr>
        <w:spacing w:line="180" w:lineRule="auto"/>
        <w:rPr>
          <w:rFonts w:cstheme="minorHAnsi"/>
          <w:bCs/>
        </w:rPr>
      </w:pPr>
    </w:p>
    <w:p w14:paraId="248899A5" w14:textId="277B190C" w:rsidR="00763C25" w:rsidRDefault="00763C25" w:rsidP="00763C25">
      <w:pPr>
        <w:spacing w:line="180" w:lineRule="auto"/>
        <w:rPr>
          <w:rFonts w:ascii="Calibri" w:hAnsi="Calibri" w:cs="Arial"/>
          <w:bCs/>
          <w:color w:val="000000"/>
        </w:rPr>
      </w:pPr>
    </w:p>
    <w:p w14:paraId="21617CBD" w14:textId="1861AE5A" w:rsidR="00D064BF" w:rsidRDefault="004C2970" w:rsidP="00D064BF">
      <w:pPr>
        <w:spacing w:line="180" w:lineRule="auto"/>
        <w:rPr>
          <w:rFonts w:cstheme="minorHAnsi"/>
          <w:b/>
          <w:bCs/>
        </w:rPr>
      </w:pPr>
      <w:r>
        <w:rPr>
          <w:rFonts w:cstheme="minorHAnsi"/>
          <w:b/>
          <w:bCs/>
        </w:rPr>
        <w:t>1</w:t>
      </w:r>
      <w:r w:rsidR="00262F5C">
        <w:rPr>
          <w:rFonts w:cstheme="minorHAnsi"/>
          <w:b/>
          <w:bCs/>
        </w:rPr>
        <w:t>84</w:t>
      </w:r>
      <w:r w:rsidR="00D064BF" w:rsidRPr="009E0536">
        <w:rPr>
          <w:rFonts w:cstheme="minorHAnsi"/>
          <w:b/>
          <w:bCs/>
        </w:rPr>
        <w:t>/2</w:t>
      </w:r>
      <w:r w:rsidR="005147E6">
        <w:rPr>
          <w:rFonts w:cstheme="minorHAnsi"/>
          <w:b/>
          <w:bCs/>
        </w:rPr>
        <w:t>2</w:t>
      </w:r>
      <w:r w:rsidR="00D064BF" w:rsidRPr="009E0536">
        <w:rPr>
          <w:rFonts w:cstheme="minorHAnsi"/>
          <w:b/>
          <w:bCs/>
        </w:rPr>
        <w:t xml:space="preserve"> Action List Review</w:t>
      </w:r>
    </w:p>
    <w:p w14:paraId="2A8503F3" w14:textId="77777777" w:rsidR="009E0536" w:rsidRPr="009E0536" w:rsidRDefault="009E0536" w:rsidP="00D064BF">
      <w:pPr>
        <w:spacing w:line="180" w:lineRule="auto"/>
        <w:rPr>
          <w:rFonts w:cstheme="minorHAnsi"/>
          <w:b/>
          <w:bCs/>
        </w:rPr>
      </w:pPr>
    </w:p>
    <w:tbl>
      <w:tblPr>
        <w:tblStyle w:val="TableGrid"/>
        <w:tblW w:w="8047" w:type="dxa"/>
        <w:tblLook w:val="04A0" w:firstRow="1" w:lastRow="0" w:firstColumn="1" w:lastColumn="0" w:noHBand="0" w:noVBand="1"/>
      </w:tblPr>
      <w:tblGrid>
        <w:gridCol w:w="919"/>
        <w:gridCol w:w="4976"/>
        <w:gridCol w:w="2152"/>
      </w:tblGrid>
      <w:tr w:rsidR="00D064BF" w:rsidRPr="00145E11" w14:paraId="71EC9901" w14:textId="77777777" w:rsidTr="00473DFF">
        <w:trPr>
          <w:trHeight w:val="289"/>
        </w:trPr>
        <w:tc>
          <w:tcPr>
            <w:tcW w:w="919" w:type="dxa"/>
          </w:tcPr>
          <w:p w14:paraId="64CE28D0" w14:textId="77777777" w:rsidR="00D064BF" w:rsidRPr="00145E11" w:rsidRDefault="00D064BF" w:rsidP="0054316B">
            <w:pPr>
              <w:rPr>
                <w:rFonts w:asciiTheme="majorHAnsi" w:hAnsiTheme="majorHAnsi" w:cstheme="majorHAnsi"/>
              </w:rPr>
            </w:pPr>
            <w:r w:rsidRPr="00145E11">
              <w:rPr>
                <w:rFonts w:asciiTheme="majorHAnsi" w:hAnsiTheme="majorHAnsi" w:cstheme="majorHAnsi"/>
              </w:rPr>
              <w:t xml:space="preserve">Minute </w:t>
            </w:r>
          </w:p>
        </w:tc>
        <w:tc>
          <w:tcPr>
            <w:tcW w:w="4976" w:type="dxa"/>
          </w:tcPr>
          <w:p w14:paraId="5400A694" w14:textId="77777777" w:rsidR="00D064BF" w:rsidRPr="00145E11" w:rsidRDefault="00D064BF" w:rsidP="0054316B">
            <w:pPr>
              <w:rPr>
                <w:rFonts w:asciiTheme="majorHAnsi" w:hAnsiTheme="majorHAnsi" w:cstheme="majorHAnsi"/>
              </w:rPr>
            </w:pPr>
            <w:r w:rsidRPr="00145E11">
              <w:rPr>
                <w:rFonts w:asciiTheme="majorHAnsi" w:hAnsiTheme="majorHAnsi" w:cstheme="majorHAnsi"/>
              </w:rPr>
              <w:t>Action</w:t>
            </w:r>
          </w:p>
        </w:tc>
        <w:tc>
          <w:tcPr>
            <w:tcW w:w="2152" w:type="dxa"/>
          </w:tcPr>
          <w:p w14:paraId="38034EA3" w14:textId="77777777" w:rsidR="00D064BF" w:rsidRPr="00145E11" w:rsidRDefault="00D064BF" w:rsidP="0054316B">
            <w:pPr>
              <w:rPr>
                <w:rFonts w:asciiTheme="majorHAnsi" w:hAnsiTheme="majorHAnsi" w:cstheme="majorHAnsi"/>
              </w:rPr>
            </w:pPr>
            <w:r w:rsidRPr="00145E11">
              <w:rPr>
                <w:rFonts w:asciiTheme="majorHAnsi" w:hAnsiTheme="majorHAnsi" w:cstheme="majorHAnsi"/>
              </w:rPr>
              <w:t>Who</w:t>
            </w:r>
          </w:p>
        </w:tc>
      </w:tr>
      <w:tr w:rsidR="00D064BF" w:rsidRPr="00145E11" w14:paraId="447C712C" w14:textId="77777777" w:rsidTr="00473DFF">
        <w:trPr>
          <w:trHeight w:val="823"/>
        </w:trPr>
        <w:tc>
          <w:tcPr>
            <w:tcW w:w="919" w:type="dxa"/>
          </w:tcPr>
          <w:p w14:paraId="21500D2D" w14:textId="096B5381" w:rsidR="00D064BF" w:rsidRPr="00145E11" w:rsidRDefault="00DF5F6D" w:rsidP="0054316B">
            <w:pPr>
              <w:rPr>
                <w:rFonts w:asciiTheme="majorHAnsi" w:hAnsiTheme="majorHAnsi" w:cstheme="majorHAnsi"/>
              </w:rPr>
            </w:pPr>
            <w:r>
              <w:rPr>
                <w:rFonts w:asciiTheme="majorHAnsi" w:hAnsiTheme="majorHAnsi" w:cstheme="majorHAnsi"/>
              </w:rPr>
              <w:t>49/21</w:t>
            </w:r>
          </w:p>
        </w:tc>
        <w:tc>
          <w:tcPr>
            <w:tcW w:w="4976" w:type="dxa"/>
          </w:tcPr>
          <w:p w14:paraId="1716376A" w14:textId="7138CA34" w:rsidR="00D064BF" w:rsidRDefault="00DF5F6D" w:rsidP="0054316B">
            <w:pPr>
              <w:rPr>
                <w:rFonts w:asciiTheme="majorHAnsi" w:hAnsiTheme="majorHAnsi" w:cstheme="majorHAnsi"/>
              </w:rPr>
            </w:pPr>
            <w:r>
              <w:rPr>
                <w:rFonts w:asciiTheme="majorHAnsi" w:hAnsiTheme="majorHAnsi" w:cstheme="majorHAnsi"/>
              </w:rPr>
              <w:t>Grass cutting risk assessment for volunteers</w:t>
            </w:r>
            <w:r w:rsidR="00442087">
              <w:rPr>
                <w:rFonts w:asciiTheme="majorHAnsi" w:hAnsiTheme="majorHAnsi" w:cstheme="majorHAnsi"/>
              </w:rPr>
              <w:t>. Clerk to email form to Cllr</w:t>
            </w:r>
            <w:r w:rsidR="00B7408A">
              <w:rPr>
                <w:rFonts w:asciiTheme="majorHAnsi" w:hAnsiTheme="majorHAnsi" w:cstheme="majorHAnsi"/>
              </w:rPr>
              <w:t xml:space="preserve"> </w:t>
            </w:r>
            <w:r w:rsidR="00442087">
              <w:rPr>
                <w:rFonts w:asciiTheme="majorHAnsi" w:hAnsiTheme="majorHAnsi" w:cstheme="majorHAnsi"/>
              </w:rPr>
              <w:t>Sykes</w:t>
            </w:r>
          </w:p>
        </w:tc>
        <w:tc>
          <w:tcPr>
            <w:tcW w:w="2152" w:type="dxa"/>
          </w:tcPr>
          <w:p w14:paraId="4A589C99" w14:textId="7F12C4FF" w:rsidR="00DF5F6D" w:rsidRDefault="009C1278" w:rsidP="0054316B">
            <w:pPr>
              <w:rPr>
                <w:rFonts w:asciiTheme="majorHAnsi" w:hAnsiTheme="majorHAnsi" w:cstheme="majorHAnsi"/>
              </w:rPr>
            </w:pPr>
            <w:r>
              <w:rPr>
                <w:rFonts w:asciiTheme="majorHAnsi" w:hAnsiTheme="majorHAnsi" w:cstheme="majorHAnsi"/>
              </w:rPr>
              <w:t>Clerk/</w:t>
            </w:r>
            <w:r w:rsidR="00D064BF">
              <w:rPr>
                <w:rFonts w:asciiTheme="majorHAnsi" w:hAnsiTheme="majorHAnsi" w:cstheme="majorHAnsi"/>
              </w:rPr>
              <w:t xml:space="preserve">Cllr </w:t>
            </w:r>
            <w:r w:rsidR="00442087">
              <w:rPr>
                <w:rFonts w:asciiTheme="majorHAnsi" w:hAnsiTheme="majorHAnsi" w:cstheme="majorHAnsi"/>
              </w:rPr>
              <w:t>Sykes</w:t>
            </w:r>
          </w:p>
        </w:tc>
      </w:tr>
      <w:tr w:rsidR="00EF0F3B" w:rsidRPr="00145E11" w14:paraId="09F679A4" w14:textId="7FE837ED" w:rsidTr="00BD00BA">
        <w:trPr>
          <w:trHeight w:val="503"/>
        </w:trPr>
        <w:tc>
          <w:tcPr>
            <w:tcW w:w="919" w:type="dxa"/>
          </w:tcPr>
          <w:p w14:paraId="08B04BA7" w14:textId="35551079" w:rsidR="00EF0F3B" w:rsidRDefault="0037617C" w:rsidP="00EF0F3B">
            <w:pPr>
              <w:rPr>
                <w:rFonts w:asciiTheme="majorHAnsi" w:hAnsiTheme="majorHAnsi" w:cstheme="majorHAnsi"/>
              </w:rPr>
            </w:pPr>
            <w:r>
              <w:rPr>
                <w:rFonts w:asciiTheme="majorHAnsi" w:hAnsiTheme="majorHAnsi" w:cstheme="majorHAnsi"/>
              </w:rPr>
              <w:t>157/22</w:t>
            </w:r>
          </w:p>
        </w:tc>
        <w:tc>
          <w:tcPr>
            <w:tcW w:w="4976" w:type="dxa"/>
            <w:tcBorders>
              <w:top w:val="nil"/>
              <w:bottom w:val="nil"/>
            </w:tcBorders>
            <w:shd w:val="clear" w:color="auto" w:fill="auto"/>
          </w:tcPr>
          <w:p w14:paraId="3FF779CA" w14:textId="79819F4E" w:rsidR="00EF0F3B" w:rsidRPr="00145E11" w:rsidRDefault="0037617C" w:rsidP="00EF0F3B">
            <w:pPr>
              <w:spacing w:after="160" w:line="259" w:lineRule="auto"/>
            </w:pPr>
            <w:r>
              <w:t>Causeway ditches – to ask Jamie Smith and Will Pratt for work</w:t>
            </w:r>
          </w:p>
        </w:tc>
        <w:tc>
          <w:tcPr>
            <w:tcW w:w="2152" w:type="dxa"/>
          </w:tcPr>
          <w:p w14:paraId="0AB676D6" w14:textId="78983ACA" w:rsidR="00EF0F3B" w:rsidRPr="00145E11" w:rsidRDefault="0037617C" w:rsidP="004023AA">
            <w:r>
              <w:t>Clerk/Cllr Braithwaite</w:t>
            </w:r>
          </w:p>
        </w:tc>
      </w:tr>
      <w:tr w:rsidR="00EF0F3B" w:rsidRPr="00145E11" w14:paraId="17BBD95D" w14:textId="77777777" w:rsidTr="007B2D5A">
        <w:trPr>
          <w:trHeight w:val="691"/>
        </w:trPr>
        <w:tc>
          <w:tcPr>
            <w:tcW w:w="919" w:type="dxa"/>
          </w:tcPr>
          <w:p w14:paraId="750E8BC8" w14:textId="60B2870B" w:rsidR="00EF0F3B" w:rsidRPr="00145E11" w:rsidRDefault="00A0448D" w:rsidP="00EF0F3B">
            <w:pPr>
              <w:rPr>
                <w:rFonts w:asciiTheme="majorHAnsi" w:hAnsiTheme="majorHAnsi" w:cstheme="majorHAnsi"/>
              </w:rPr>
            </w:pPr>
            <w:r>
              <w:rPr>
                <w:rFonts w:asciiTheme="majorHAnsi" w:hAnsiTheme="majorHAnsi" w:cstheme="majorHAnsi"/>
              </w:rPr>
              <w:t>164/22</w:t>
            </w:r>
          </w:p>
        </w:tc>
        <w:tc>
          <w:tcPr>
            <w:tcW w:w="4976" w:type="dxa"/>
          </w:tcPr>
          <w:p w14:paraId="35DA76B4" w14:textId="7AEBF359" w:rsidR="00EF0F3B" w:rsidRDefault="00A0448D" w:rsidP="00EF0F3B">
            <w:pPr>
              <w:rPr>
                <w:rFonts w:asciiTheme="majorHAnsi" w:hAnsiTheme="majorHAnsi" w:cstheme="majorHAnsi"/>
              </w:rPr>
            </w:pPr>
            <w:r>
              <w:rPr>
                <w:rFonts w:asciiTheme="majorHAnsi" w:hAnsiTheme="majorHAnsi" w:cstheme="majorHAnsi"/>
              </w:rPr>
              <w:t>SID camera – negotiate sale with Whatfield Parish Council. Confirm Cllr Lindsay grant</w:t>
            </w:r>
          </w:p>
        </w:tc>
        <w:tc>
          <w:tcPr>
            <w:tcW w:w="2152" w:type="dxa"/>
          </w:tcPr>
          <w:p w14:paraId="7B08B2AF" w14:textId="5859A766" w:rsidR="00EF0F3B" w:rsidRDefault="00A0448D" w:rsidP="00EF0F3B">
            <w:pPr>
              <w:rPr>
                <w:rFonts w:asciiTheme="majorHAnsi" w:hAnsiTheme="majorHAnsi" w:cstheme="majorHAnsi"/>
              </w:rPr>
            </w:pPr>
            <w:r>
              <w:rPr>
                <w:rFonts w:asciiTheme="majorHAnsi" w:hAnsiTheme="majorHAnsi" w:cstheme="majorHAnsi"/>
              </w:rPr>
              <w:t>Clerk</w:t>
            </w:r>
          </w:p>
        </w:tc>
      </w:tr>
      <w:tr w:rsidR="00EF0F3B" w:rsidRPr="00145E11" w14:paraId="3381FC56" w14:textId="77777777" w:rsidTr="0069466A">
        <w:trPr>
          <w:trHeight w:val="285"/>
        </w:trPr>
        <w:tc>
          <w:tcPr>
            <w:tcW w:w="919" w:type="dxa"/>
          </w:tcPr>
          <w:p w14:paraId="3796EF28" w14:textId="0619462E" w:rsidR="00EF0F3B" w:rsidRDefault="00A0448D" w:rsidP="00EF0F3B">
            <w:pPr>
              <w:rPr>
                <w:rFonts w:asciiTheme="majorHAnsi" w:hAnsiTheme="majorHAnsi" w:cstheme="majorHAnsi"/>
              </w:rPr>
            </w:pPr>
            <w:r>
              <w:rPr>
                <w:rFonts w:asciiTheme="majorHAnsi" w:hAnsiTheme="majorHAnsi" w:cstheme="majorHAnsi"/>
              </w:rPr>
              <w:t>163/22</w:t>
            </w:r>
          </w:p>
        </w:tc>
        <w:tc>
          <w:tcPr>
            <w:tcW w:w="4976" w:type="dxa"/>
          </w:tcPr>
          <w:p w14:paraId="3461A12E" w14:textId="54E27F14" w:rsidR="00EF0F3B" w:rsidRDefault="00A0448D" w:rsidP="00EF0F3B">
            <w:pPr>
              <w:rPr>
                <w:rFonts w:asciiTheme="majorHAnsi" w:hAnsiTheme="majorHAnsi" w:cstheme="majorHAnsi"/>
              </w:rPr>
            </w:pPr>
            <w:r>
              <w:rPr>
                <w:rFonts w:asciiTheme="majorHAnsi" w:hAnsiTheme="majorHAnsi" w:cstheme="majorHAnsi"/>
              </w:rPr>
              <w:t>Report street light not working at Lower Byfield</w:t>
            </w:r>
          </w:p>
        </w:tc>
        <w:tc>
          <w:tcPr>
            <w:tcW w:w="2152" w:type="dxa"/>
          </w:tcPr>
          <w:p w14:paraId="20713EC6" w14:textId="2B762A9C" w:rsidR="00EF0F3B" w:rsidRDefault="00A0448D" w:rsidP="00D31B39">
            <w:pPr>
              <w:rPr>
                <w:rFonts w:asciiTheme="majorHAnsi" w:hAnsiTheme="majorHAnsi" w:cstheme="majorHAnsi"/>
              </w:rPr>
            </w:pPr>
            <w:r>
              <w:rPr>
                <w:rFonts w:asciiTheme="majorHAnsi" w:hAnsiTheme="majorHAnsi" w:cstheme="majorHAnsi"/>
              </w:rPr>
              <w:t>Clerk</w:t>
            </w:r>
          </w:p>
        </w:tc>
      </w:tr>
      <w:tr w:rsidR="00EF0F3B" w:rsidRPr="00145E11" w14:paraId="5DDB68D0" w14:textId="77777777" w:rsidTr="00A2700A">
        <w:trPr>
          <w:trHeight w:val="345"/>
        </w:trPr>
        <w:tc>
          <w:tcPr>
            <w:tcW w:w="919" w:type="dxa"/>
          </w:tcPr>
          <w:p w14:paraId="56D3E750" w14:textId="619A4FF0" w:rsidR="00EF0F3B" w:rsidRDefault="00EF0F3B" w:rsidP="00EF0F3B">
            <w:pPr>
              <w:rPr>
                <w:rFonts w:asciiTheme="majorHAnsi" w:hAnsiTheme="majorHAnsi" w:cstheme="majorHAnsi"/>
              </w:rPr>
            </w:pPr>
            <w:r>
              <w:rPr>
                <w:rFonts w:asciiTheme="majorHAnsi" w:hAnsiTheme="majorHAnsi" w:cstheme="majorHAnsi"/>
              </w:rPr>
              <w:t>115/21</w:t>
            </w:r>
          </w:p>
        </w:tc>
        <w:tc>
          <w:tcPr>
            <w:tcW w:w="4976" w:type="dxa"/>
          </w:tcPr>
          <w:p w14:paraId="1A5DD097" w14:textId="77F98692" w:rsidR="00EF0F3B" w:rsidRDefault="00EF0F3B" w:rsidP="00EF0F3B">
            <w:pPr>
              <w:rPr>
                <w:rFonts w:asciiTheme="majorHAnsi" w:hAnsiTheme="majorHAnsi" w:cstheme="majorHAnsi"/>
              </w:rPr>
            </w:pPr>
            <w:r>
              <w:rPr>
                <w:rFonts w:asciiTheme="majorHAnsi" w:hAnsiTheme="majorHAnsi" w:cstheme="majorHAnsi"/>
              </w:rPr>
              <w:t>Place larger logs with reflectors on triangle at Causeway</w:t>
            </w:r>
          </w:p>
        </w:tc>
        <w:tc>
          <w:tcPr>
            <w:tcW w:w="2152" w:type="dxa"/>
          </w:tcPr>
          <w:p w14:paraId="3AAC8DD2" w14:textId="77777777" w:rsidR="00EF0F3B" w:rsidRDefault="00EF0F3B" w:rsidP="00EF0F3B">
            <w:pPr>
              <w:rPr>
                <w:rFonts w:asciiTheme="majorHAnsi" w:hAnsiTheme="majorHAnsi" w:cstheme="majorHAnsi"/>
              </w:rPr>
            </w:pPr>
            <w:r>
              <w:rPr>
                <w:rFonts w:asciiTheme="majorHAnsi" w:hAnsiTheme="majorHAnsi" w:cstheme="majorHAnsi"/>
              </w:rPr>
              <w:t>Cllr Braithwaite</w:t>
            </w:r>
          </w:p>
          <w:p w14:paraId="1C17F33F" w14:textId="7997E884" w:rsidR="00EF0F3B" w:rsidRDefault="00EF0F3B" w:rsidP="00EF0F3B">
            <w:pPr>
              <w:rPr>
                <w:rFonts w:asciiTheme="majorHAnsi" w:hAnsiTheme="majorHAnsi" w:cstheme="majorHAnsi"/>
              </w:rPr>
            </w:pPr>
          </w:p>
        </w:tc>
      </w:tr>
      <w:tr w:rsidR="00EF0F3B" w:rsidRPr="00145E11" w14:paraId="5A771026" w14:textId="77777777" w:rsidTr="00A2700A">
        <w:trPr>
          <w:trHeight w:val="550"/>
        </w:trPr>
        <w:tc>
          <w:tcPr>
            <w:tcW w:w="919" w:type="dxa"/>
          </w:tcPr>
          <w:p w14:paraId="280B9A9E" w14:textId="485965D5" w:rsidR="00EF0F3B" w:rsidRDefault="0037617C" w:rsidP="00EF0F3B">
            <w:pPr>
              <w:rPr>
                <w:rFonts w:asciiTheme="majorHAnsi" w:hAnsiTheme="majorHAnsi" w:cstheme="majorHAnsi"/>
              </w:rPr>
            </w:pPr>
            <w:r>
              <w:rPr>
                <w:rFonts w:asciiTheme="majorHAnsi" w:hAnsiTheme="majorHAnsi" w:cstheme="majorHAnsi"/>
              </w:rPr>
              <w:t>151/22</w:t>
            </w:r>
          </w:p>
        </w:tc>
        <w:tc>
          <w:tcPr>
            <w:tcW w:w="4976" w:type="dxa"/>
          </w:tcPr>
          <w:p w14:paraId="603763BB" w14:textId="0DA57D9B" w:rsidR="00EF0F3B" w:rsidRDefault="0037617C" w:rsidP="00EF0F3B">
            <w:pPr>
              <w:rPr>
                <w:rFonts w:asciiTheme="majorHAnsi" w:hAnsiTheme="majorHAnsi" w:cstheme="majorHAnsi"/>
              </w:rPr>
            </w:pPr>
            <w:r>
              <w:rPr>
                <w:rFonts w:asciiTheme="majorHAnsi" w:hAnsiTheme="majorHAnsi" w:cstheme="majorHAnsi"/>
              </w:rPr>
              <w:t>Erect dog bin on Church Hill green Repair to dog bin at Causeway</w:t>
            </w:r>
          </w:p>
        </w:tc>
        <w:tc>
          <w:tcPr>
            <w:tcW w:w="2152" w:type="dxa"/>
          </w:tcPr>
          <w:p w14:paraId="47F9EFF3" w14:textId="63D9B90C" w:rsidR="00EF0F3B" w:rsidRDefault="0037617C" w:rsidP="00EF0F3B">
            <w:pPr>
              <w:rPr>
                <w:rFonts w:asciiTheme="majorHAnsi" w:hAnsiTheme="majorHAnsi" w:cstheme="majorHAnsi"/>
              </w:rPr>
            </w:pPr>
            <w:r>
              <w:rPr>
                <w:rFonts w:asciiTheme="majorHAnsi" w:hAnsiTheme="majorHAnsi" w:cstheme="majorHAnsi"/>
              </w:rPr>
              <w:t xml:space="preserve">Cllr </w:t>
            </w:r>
            <w:r w:rsidR="00D31B39">
              <w:rPr>
                <w:rFonts w:asciiTheme="majorHAnsi" w:hAnsiTheme="majorHAnsi" w:cstheme="majorHAnsi"/>
              </w:rPr>
              <w:t>Braithwaite</w:t>
            </w:r>
          </w:p>
        </w:tc>
      </w:tr>
      <w:tr w:rsidR="00EF0F3B" w:rsidRPr="00145E11" w14:paraId="2E380D17" w14:textId="77777777" w:rsidTr="00A2700A">
        <w:trPr>
          <w:trHeight w:val="550"/>
        </w:trPr>
        <w:tc>
          <w:tcPr>
            <w:tcW w:w="919" w:type="dxa"/>
          </w:tcPr>
          <w:p w14:paraId="7A34E325" w14:textId="4EC41A74" w:rsidR="00EF0F3B" w:rsidRDefault="00A0448D" w:rsidP="00EF0F3B">
            <w:pPr>
              <w:rPr>
                <w:rFonts w:asciiTheme="majorHAnsi" w:hAnsiTheme="majorHAnsi" w:cstheme="majorHAnsi"/>
              </w:rPr>
            </w:pPr>
            <w:r>
              <w:rPr>
                <w:rFonts w:asciiTheme="majorHAnsi" w:hAnsiTheme="majorHAnsi" w:cstheme="majorHAnsi"/>
              </w:rPr>
              <w:t>166/22</w:t>
            </w:r>
          </w:p>
        </w:tc>
        <w:tc>
          <w:tcPr>
            <w:tcW w:w="4976" w:type="dxa"/>
          </w:tcPr>
          <w:p w14:paraId="59FB0411" w14:textId="2E1A0819" w:rsidR="00EF0F3B" w:rsidRDefault="00A0448D" w:rsidP="00EF0F3B">
            <w:pPr>
              <w:rPr>
                <w:rFonts w:asciiTheme="majorHAnsi" w:hAnsiTheme="majorHAnsi" w:cstheme="majorHAnsi"/>
              </w:rPr>
            </w:pPr>
            <w:r>
              <w:rPr>
                <w:rFonts w:asciiTheme="majorHAnsi" w:hAnsiTheme="majorHAnsi" w:cstheme="majorHAnsi"/>
              </w:rPr>
              <w:t>Polegate Bridge – obtain quotes</w:t>
            </w:r>
          </w:p>
        </w:tc>
        <w:tc>
          <w:tcPr>
            <w:tcW w:w="2152" w:type="dxa"/>
          </w:tcPr>
          <w:p w14:paraId="0DD7E34F" w14:textId="15A91DAC" w:rsidR="00EF0F3B" w:rsidRDefault="00A0448D" w:rsidP="00EF0F3B">
            <w:pPr>
              <w:rPr>
                <w:rFonts w:asciiTheme="majorHAnsi" w:hAnsiTheme="majorHAnsi" w:cstheme="majorHAnsi"/>
              </w:rPr>
            </w:pPr>
            <w:r>
              <w:rPr>
                <w:rFonts w:asciiTheme="majorHAnsi" w:hAnsiTheme="majorHAnsi" w:cstheme="majorHAnsi"/>
              </w:rPr>
              <w:t>Clerk</w:t>
            </w:r>
          </w:p>
        </w:tc>
      </w:tr>
      <w:tr w:rsidR="00EF0F3B" w:rsidRPr="00145E11" w14:paraId="6DD39621" w14:textId="77777777" w:rsidTr="00B63996">
        <w:trPr>
          <w:trHeight w:val="693"/>
        </w:trPr>
        <w:tc>
          <w:tcPr>
            <w:tcW w:w="919" w:type="dxa"/>
          </w:tcPr>
          <w:p w14:paraId="124DED21" w14:textId="584D5C93" w:rsidR="00EF0F3B" w:rsidRDefault="00B63996" w:rsidP="00EF0F3B">
            <w:pPr>
              <w:rPr>
                <w:rFonts w:asciiTheme="majorHAnsi" w:hAnsiTheme="majorHAnsi" w:cstheme="majorHAnsi"/>
              </w:rPr>
            </w:pPr>
            <w:r>
              <w:rPr>
                <w:rFonts w:asciiTheme="majorHAnsi" w:hAnsiTheme="majorHAnsi" w:cstheme="majorHAnsi"/>
              </w:rPr>
              <w:t>147/22</w:t>
            </w:r>
          </w:p>
        </w:tc>
        <w:tc>
          <w:tcPr>
            <w:tcW w:w="4976" w:type="dxa"/>
          </w:tcPr>
          <w:p w14:paraId="528ED7F0" w14:textId="2DBE18B8" w:rsidR="00EF0F3B" w:rsidRDefault="00B63996" w:rsidP="00EF0F3B">
            <w:pPr>
              <w:rPr>
                <w:rFonts w:asciiTheme="majorHAnsi" w:hAnsiTheme="majorHAnsi" w:cstheme="majorHAnsi"/>
              </w:rPr>
            </w:pPr>
            <w:r>
              <w:rPr>
                <w:rFonts w:asciiTheme="majorHAnsi" w:hAnsiTheme="majorHAnsi" w:cstheme="majorHAnsi"/>
              </w:rPr>
              <w:t>Aerial runway/climber – quotes for work and grant application</w:t>
            </w:r>
            <w:r w:rsidR="008330F9">
              <w:rPr>
                <w:rFonts w:asciiTheme="majorHAnsi" w:hAnsiTheme="majorHAnsi" w:cstheme="majorHAnsi"/>
              </w:rPr>
              <w:t>. Amount pc can add to the application and a post on Facebook to discover number of children living in the village</w:t>
            </w:r>
          </w:p>
        </w:tc>
        <w:tc>
          <w:tcPr>
            <w:tcW w:w="2152" w:type="dxa"/>
          </w:tcPr>
          <w:p w14:paraId="12FF74B5" w14:textId="1F9E76D6" w:rsidR="00EF0F3B" w:rsidRDefault="00B63996" w:rsidP="00EF0F3B">
            <w:pPr>
              <w:rPr>
                <w:rFonts w:asciiTheme="majorHAnsi" w:hAnsiTheme="majorHAnsi" w:cstheme="majorHAnsi"/>
              </w:rPr>
            </w:pPr>
            <w:r>
              <w:rPr>
                <w:rFonts w:asciiTheme="majorHAnsi" w:hAnsiTheme="majorHAnsi" w:cstheme="majorHAnsi"/>
              </w:rPr>
              <w:t>Clerk</w:t>
            </w:r>
            <w:r w:rsidR="008330F9">
              <w:rPr>
                <w:rFonts w:asciiTheme="majorHAnsi" w:hAnsiTheme="majorHAnsi" w:cstheme="majorHAnsi"/>
              </w:rPr>
              <w:t>/Cllr Braithwaite</w:t>
            </w:r>
          </w:p>
          <w:p w14:paraId="73D2C48C" w14:textId="77777777" w:rsidR="00B63996" w:rsidRDefault="00B63996" w:rsidP="00EF0F3B">
            <w:pPr>
              <w:rPr>
                <w:rFonts w:asciiTheme="majorHAnsi" w:hAnsiTheme="majorHAnsi" w:cstheme="majorHAnsi"/>
              </w:rPr>
            </w:pPr>
          </w:p>
          <w:p w14:paraId="4CFF00EE" w14:textId="2259AB87" w:rsidR="00B63996" w:rsidRDefault="00B63996" w:rsidP="00EF0F3B">
            <w:pPr>
              <w:rPr>
                <w:rFonts w:asciiTheme="majorHAnsi" w:hAnsiTheme="majorHAnsi" w:cstheme="majorHAnsi"/>
              </w:rPr>
            </w:pPr>
          </w:p>
        </w:tc>
      </w:tr>
      <w:tr w:rsidR="00B63996" w:rsidRPr="00145E11" w14:paraId="52D48E2C" w14:textId="77777777" w:rsidTr="00B63996">
        <w:trPr>
          <w:trHeight w:val="495"/>
        </w:trPr>
        <w:tc>
          <w:tcPr>
            <w:tcW w:w="919" w:type="dxa"/>
          </w:tcPr>
          <w:p w14:paraId="6BD9C454" w14:textId="1F2B3292" w:rsidR="00B63996" w:rsidRDefault="00B63996" w:rsidP="00EF0F3B">
            <w:pPr>
              <w:rPr>
                <w:rFonts w:asciiTheme="majorHAnsi" w:hAnsiTheme="majorHAnsi" w:cstheme="majorHAnsi"/>
              </w:rPr>
            </w:pPr>
            <w:r>
              <w:rPr>
                <w:rFonts w:asciiTheme="majorHAnsi" w:hAnsiTheme="majorHAnsi" w:cstheme="majorHAnsi"/>
              </w:rPr>
              <w:t>149/22</w:t>
            </w:r>
          </w:p>
        </w:tc>
        <w:tc>
          <w:tcPr>
            <w:tcW w:w="4976" w:type="dxa"/>
          </w:tcPr>
          <w:p w14:paraId="1C4DCCE5" w14:textId="21B671D0" w:rsidR="00B63996" w:rsidRDefault="00D31B39" w:rsidP="00EF0F3B">
            <w:pPr>
              <w:rPr>
                <w:rFonts w:asciiTheme="majorHAnsi" w:hAnsiTheme="majorHAnsi" w:cstheme="majorHAnsi"/>
              </w:rPr>
            </w:pPr>
            <w:r>
              <w:rPr>
                <w:rFonts w:asciiTheme="majorHAnsi" w:hAnsiTheme="majorHAnsi" w:cstheme="majorHAnsi"/>
              </w:rPr>
              <w:t xml:space="preserve">Count </w:t>
            </w:r>
            <w:r w:rsidR="00EB3E87">
              <w:rPr>
                <w:rFonts w:asciiTheme="majorHAnsi" w:hAnsiTheme="majorHAnsi" w:cstheme="majorHAnsi"/>
              </w:rPr>
              <w:t>the living new</w:t>
            </w:r>
            <w:r>
              <w:rPr>
                <w:rFonts w:asciiTheme="majorHAnsi" w:hAnsiTheme="majorHAnsi" w:cstheme="majorHAnsi"/>
              </w:rPr>
              <w:t xml:space="preserve"> </w:t>
            </w:r>
            <w:r w:rsidR="00B63996">
              <w:rPr>
                <w:rFonts w:asciiTheme="majorHAnsi" w:hAnsiTheme="majorHAnsi" w:cstheme="majorHAnsi"/>
              </w:rPr>
              <w:t xml:space="preserve">hedge </w:t>
            </w:r>
            <w:r>
              <w:rPr>
                <w:rFonts w:asciiTheme="majorHAnsi" w:hAnsiTheme="majorHAnsi" w:cstheme="majorHAnsi"/>
              </w:rPr>
              <w:t>plants in the spring</w:t>
            </w:r>
          </w:p>
        </w:tc>
        <w:tc>
          <w:tcPr>
            <w:tcW w:w="2152" w:type="dxa"/>
          </w:tcPr>
          <w:p w14:paraId="0DABB91A" w14:textId="42E61CFE" w:rsidR="00B63996" w:rsidRDefault="00B63996" w:rsidP="00B63996">
            <w:pPr>
              <w:rPr>
                <w:rFonts w:asciiTheme="majorHAnsi" w:hAnsiTheme="majorHAnsi" w:cstheme="majorHAnsi"/>
              </w:rPr>
            </w:pPr>
            <w:r>
              <w:rPr>
                <w:rFonts w:asciiTheme="majorHAnsi" w:hAnsiTheme="majorHAnsi" w:cstheme="majorHAnsi"/>
              </w:rPr>
              <w:t>Clerk</w:t>
            </w:r>
            <w:r w:rsidR="00D31B39">
              <w:rPr>
                <w:rFonts w:asciiTheme="majorHAnsi" w:hAnsiTheme="majorHAnsi" w:cstheme="majorHAnsi"/>
              </w:rPr>
              <w:t>/Cllrs</w:t>
            </w:r>
          </w:p>
          <w:p w14:paraId="6FBA22C3" w14:textId="77777777" w:rsidR="00B63996" w:rsidRDefault="00B63996" w:rsidP="00EF0F3B">
            <w:pPr>
              <w:rPr>
                <w:rFonts w:asciiTheme="majorHAnsi" w:hAnsiTheme="majorHAnsi" w:cstheme="majorHAnsi"/>
              </w:rPr>
            </w:pPr>
          </w:p>
        </w:tc>
      </w:tr>
      <w:tr w:rsidR="00B63996" w:rsidRPr="00145E11" w14:paraId="6B050AE1" w14:textId="77777777" w:rsidTr="00A0448D">
        <w:trPr>
          <w:trHeight w:val="354"/>
        </w:trPr>
        <w:tc>
          <w:tcPr>
            <w:tcW w:w="919" w:type="dxa"/>
          </w:tcPr>
          <w:p w14:paraId="7AC783B6" w14:textId="77777777" w:rsidR="00B63996" w:rsidRDefault="00A0448D" w:rsidP="00EF0F3B">
            <w:pPr>
              <w:rPr>
                <w:rFonts w:asciiTheme="majorHAnsi" w:hAnsiTheme="majorHAnsi" w:cstheme="majorHAnsi"/>
              </w:rPr>
            </w:pPr>
            <w:r>
              <w:rPr>
                <w:rFonts w:asciiTheme="majorHAnsi" w:hAnsiTheme="majorHAnsi" w:cstheme="majorHAnsi"/>
              </w:rPr>
              <w:t>168/22</w:t>
            </w:r>
          </w:p>
          <w:p w14:paraId="79DF69AF" w14:textId="5314C4D1" w:rsidR="00A0448D" w:rsidRDefault="00A0448D" w:rsidP="00EF0F3B">
            <w:pPr>
              <w:rPr>
                <w:rFonts w:asciiTheme="majorHAnsi" w:hAnsiTheme="majorHAnsi" w:cstheme="majorHAnsi"/>
              </w:rPr>
            </w:pPr>
          </w:p>
        </w:tc>
        <w:tc>
          <w:tcPr>
            <w:tcW w:w="4976" w:type="dxa"/>
          </w:tcPr>
          <w:p w14:paraId="0AE654AA" w14:textId="65D4CE65" w:rsidR="00B63996" w:rsidRDefault="00A0448D" w:rsidP="00EF0F3B">
            <w:pPr>
              <w:rPr>
                <w:rFonts w:asciiTheme="majorHAnsi" w:hAnsiTheme="majorHAnsi" w:cstheme="majorHAnsi"/>
              </w:rPr>
            </w:pPr>
            <w:r>
              <w:rPr>
                <w:rFonts w:asciiTheme="majorHAnsi" w:hAnsiTheme="majorHAnsi" w:cstheme="majorHAnsi"/>
              </w:rPr>
              <w:t>Clerk to stop grass being cut at end of car park</w:t>
            </w:r>
          </w:p>
        </w:tc>
        <w:tc>
          <w:tcPr>
            <w:tcW w:w="2152" w:type="dxa"/>
          </w:tcPr>
          <w:p w14:paraId="414ABB6D" w14:textId="4257D42E" w:rsidR="00B63996" w:rsidRDefault="00A0448D" w:rsidP="00EF0F3B">
            <w:pPr>
              <w:rPr>
                <w:rFonts w:asciiTheme="majorHAnsi" w:hAnsiTheme="majorHAnsi" w:cstheme="majorHAnsi"/>
              </w:rPr>
            </w:pPr>
            <w:r>
              <w:rPr>
                <w:rFonts w:asciiTheme="majorHAnsi" w:hAnsiTheme="majorHAnsi" w:cstheme="majorHAnsi"/>
              </w:rPr>
              <w:t>Clerk</w:t>
            </w:r>
          </w:p>
        </w:tc>
      </w:tr>
      <w:tr w:rsidR="00A0448D" w:rsidRPr="00145E11" w14:paraId="09BF9D1C" w14:textId="77777777" w:rsidTr="00A2700A">
        <w:trPr>
          <w:trHeight w:val="510"/>
        </w:trPr>
        <w:tc>
          <w:tcPr>
            <w:tcW w:w="919" w:type="dxa"/>
          </w:tcPr>
          <w:p w14:paraId="5F519B83" w14:textId="77777777" w:rsidR="00A0448D" w:rsidRDefault="00A0448D" w:rsidP="00EF0F3B">
            <w:pPr>
              <w:rPr>
                <w:rFonts w:asciiTheme="majorHAnsi" w:hAnsiTheme="majorHAnsi" w:cstheme="majorHAnsi"/>
              </w:rPr>
            </w:pPr>
          </w:p>
        </w:tc>
        <w:tc>
          <w:tcPr>
            <w:tcW w:w="4976" w:type="dxa"/>
          </w:tcPr>
          <w:p w14:paraId="58C7D2BF" w14:textId="5FF5D400" w:rsidR="00A0448D" w:rsidRDefault="00A0448D" w:rsidP="00EF0F3B">
            <w:pPr>
              <w:rPr>
                <w:rFonts w:asciiTheme="majorHAnsi" w:hAnsiTheme="majorHAnsi" w:cstheme="majorHAnsi"/>
              </w:rPr>
            </w:pPr>
            <w:r>
              <w:rPr>
                <w:rFonts w:asciiTheme="majorHAnsi" w:hAnsiTheme="majorHAnsi" w:cstheme="majorHAnsi"/>
              </w:rPr>
              <w:t>Adjust No Dogs sign on Church Hill</w:t>
            </w:r>
          </w:p>
        </w:tc>
        <w:tc>
          <w:tcPr>
            <w:tcW w:w="2152" w:type="dxa"/>
          </w:tcPr>
          <w:p w14:paraId="04ECC148" w14:textId="6367C9F2" w:rsidR="00A0448D" w:rsidRDefault="00A0448D" w:rsidP="00EF0F3B">
            <w:pPr>
              <w:rPr>
                <w:rFonts w:asciiTheme="majorHAnsi" w:hAnsiTheme="majorHAnsi" w:cstheme="majorHAnsi"/>
              </w:rPr>
            </w:pPr>
            <w:r>
              <w:rPr>
                <w:rFonts w:asciiTheme="majorHAnsi" w:hAnsiTheme="majorHAnsi" w:cstheme="majorHAnsi"/>
              </w:rPr>
              <w:t>Cllr Derry/Braithwaite</w:t>
            </w:r>
          </w:p>
        </w:tc>
      </w:tr>
    </w:tbl>
    <w:p w14:paraId="145FBC89" w14:textId="77777777" w:rsidR="00F60378" w:rsidRDefault="00F60378" w:rsidP="00BD4E09">
      <w:pPr>
        <w:widowControl w:val="0"/>
        <w:autoSpaceDE w:val="0"/>
        <w:autoSpaceDN w:val="0"/>
        <w:adjustRightInd w:val="0"/>
        <w:rPr>
          <w:rFonts w:cstheme="minorHAnsi"/>
          <w:b/>
          <w:bCs/>
        </w:rPr>
      </w:pPr>
    </w:p>
    <w:p w14:paraId="4A6845E5" w14:textId="77777777" w:rsidR="00EB612E" w:rsidRDefault="00EB612E" w:rsidP="00BD4E09">
      <w:pPr>
        <w:widowControl w:val="0"/>
        <w:autoSpaceDE w:val="0"/>
        <w:autoSpaceDN w:val="0"/>
        <w:adjustRightInd w:val="0"/>
        <w:rPr>
          <w:rFonts w:ascii="Calibri" w:eastAsia="Times New Roman" w:hAnsi="Calibri" w:cs="Calibri"/>
          <w:color w:val="000000"/>
          <w:sz w:val="22"/>
          <w:szCs w:val="22"/>
          <w:lang w:eastAsia="en-GB"/>
        </w:rPr>
      </w:pPr>
    </w:p>
    <w:p w14:paraId="729F6266" w14:textId="231A3A80" w:rsidR="00442087" w:rsidRDefault="0056680B" w:rsidP="00442087">
      <w:pPr>
        <w:widowControl w:val="0"/>
        <w:autoSpaceDE w:val="0"/>
        <w:autoSpaceDN w:val="0"/>
        <w:adjustRightInd w:val="0"/>
        <w:rPr>
          <w:rFonts w:cstheme="minorHAnsi"/>
          <w:b/>
          <w:bCs/>
        </w:rPr>
      </w:pPr>
      <w:r>
        <w:rPr>
          <w:rFonts w:cstheme="minorHAnsi"/>
          <w:b/>
          <w:bCs/>
        </w:rPr>
        <w:t>1</w:t>
      </w:r>
      <w:r w:rsidR="00262F5C">
        <w:rPr>
          <w:rFonts w:cstheme="minorHAnsi"/>
          <w:b/>
          <w:bCs/>
        </w:rPr>
        <w:t>85</w:t>
      </w:r>
      <w:r w:rsidR="00442087" w:rsidRPr="007D41F6">
        <w:rPr>
          <w:rFonts w:cstheme="minorHAnsi"/>
          <w:b/>
          <w:bCs/>
        </w:rPr>
        <w:t xml:space="preserve">/21 Date of the </w:t>
      </w:r>
      <w:r w:rsidR="00442087" w:rsidRPr="00EB612E">
        <w:rPr>
          <w:rFonts w:cstheme="minorHAnsi"/>
          <w:b/>
          <w:bCs/>
        </w:rPr>
        <w:t>next meeting</w:t>
      </w:r>
    </w:p>
    <w:p w14:paraId="5A07A705" w14:textId="6313B5A7" w:rsidR="00442087" w:rsidRDefault="00442087" w:rsidP="00BD4E09">
      <w:pPr>
        <w:widowControl w:val="0"/>
        <w:autoSpaceDE w:val="0"/>
        <w:autoSpaceDN w:val="0"/>
        <w:adjustRightInd w:val="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Parish</w:t>
      </w:r>
      <w:r w:rsidRPr="0019071C">
        <w:rPr>
          <w:rFonts w:ascii="Calibri" w:eastAsia="Times New Roman" w:hAnsi="Calibri" w:cs="Calibri"/>
          <w:color w:val="000000"/>
          <w:sz w:val="22"/>
          <w:szCs w:val="22"/>
          <w:lang w:eastAsia="en-GB"/>
        </w:rPr>
        <w:t xml:space="preserve"> Council Meeting </w:t>
      </w:r>
      <w:r>
        <w:rPr>
          <w:rFonts w:ascii="Calibri" w:eastAsia="Times New Roman" w:hAnsi="Calibri" w:cs="Calibri"/>
          <w:color w:val="000000"/>
          <w:sz w:val="22"/>
          <w:szCs w:val="22"/>
          <w:lang w:eastAsia="en-GB"/>
        </w:rPr>
        <w:t>2</w:t>
      </w:r>
      <w:r w:rsidR="00A0448D">
        <w:rPr>
          <w:rFonts w:ascii="Calibri" w:eastAsia="Times New Roman" w:hAnsi="Calibri" w:cs="Calibri"/>
          <w:color w:val="000000"/>
          <w:sz w:val="22"/>
          <w:szCs w:val="22"/>
          <w:lang w:eastAsia="en-GB"/>
        </w:rPr>
        <w:t>3rd</w:t>
      </w:r>
      <w:r w:rsidRPr="0019071C">
        <w:rPr>
          <w:rFonts w:ascii="Calibri" w:eastAsia="Times New Roman" w:hAnsi="Calibri" w:cs="Calibri"/>
          <w:color w:val="000000"/>
          <w:sz w:val="22"/>
          <w:szCs w:val="22"/>
          <w:lang w:eastAsia="en-GB"/>
        </w:rPr>
        <w:t xml:space="preserve"> </w:t>
      </w:r>
      <w:r w:rsidR="00A0448D">
        <w:rPr>
          <w:rFonts w:ascii="Calibri" w:eastAsia="Times New Roman" w:hAnsi="Calibri" w:cs="Calibri"/>
          <w:color w:val="000000"/>
          <w:sz w:val="22"/>
          <w:szCs w:val="22"/>
          <w:lang w:eastAsia="en-GB"/>
        </w:rPr>
        <w:t>January</w:t>
      </w:r>
      <w:r w:rsidRPr="0019071C">
        <w:rPr>
          <w:rFonts w:ascii="Calibri" w:eastAsia="Times New Roman" w:hAnsi="Calibri" w:cs="Calibri"/>
          <w:color w:val="000000"/>
          <w:sz w:val="22"/>
          <w:szCs w:val="22"/>
          <w:lang w:eastAsia="en-GB"/>
        </w:rPr>
        <w:t xml:space="preserve"> 202</w:t>
      </w:r>
      <w:r w:rsidR="00A0448D">
        <w:rPr>
          <w:rFonts w:ascii="Calibri" w:eastAsia="Times New Roman" w:hAnsi="Calibri" w:cs="Calibri"/>
          <w:color w:val="000000"/>
          <w:sz w:val="22"/>
          <w:szCs w:val="22"/>
          <w:lang w:eastAsia="en-GB"/>
        </w:rPr>
        <w:t>3</w:t>
      </w:r>
    </w:p>
    <w:p w14:paraId="7E3A1BAC" w14:textId="77777777" w:rsidR="009E0536" w:rsidRPr="0019071C" w:rsidRDefault="009E0536" w:rsidP="00BD4E09">
      <w:pPr>
        <w:widowControl w:val="0"/>
        <w:autoSpaceDE w:val="0"/>
        <w:autoSpaceDN w:val="0"/>
        <w:adjustRightInd w:val="0"/>
        <w:rPr>
          <w:rFonts w:ascii="Calibri" w:eastAsia="Times New Roman" w:hAnsi="Calibri" w:cs="Calibri"/>
          <w:color w:val="000000"/>
          <w:sz w:val="22"/>
          <w:szCs w:val="22"/>
          <w:lang w:eastAsia="en-GB"/>
        </w:rPr>
      </w:pPr>
    </w:p>
    <w:p w14:paraId="181F9BC5" w14:textId="6A9DB31B" w:rsidR="00C067E2" w:rsidRPr="00CE2B7D" w:rsidRDefault="00BD4E09" w:rsidP="00704223">
      <w:pPr>
        <w:widowControl w:val="0"/>
        <w:autoSpaceDE w:val="0"/>
        <w:autoSpaceDN w:val="0"/>
        <w:adjustRightInd w:val="0"/>
        <w:rPr>
          <w:rFonts w:ascii="Calibri" w:eastAsia="Times New Roman" w:hAnsi="Calibri" w:cs="Calibri"/>
          <w:color w:val="000000"/>
          <w:sz w:val="22"/>
          <w:szCs w:val="22"/>
          <w:lang w:eastAsia="en-GB"/>
        </w:rPr>
      </w:pPr>
      <w:r w:rsidRPr="0019071C">
        <w:rPr>
          <w:rFonts w:ascii="Calibri" w:eastAsia="Times New Roman" w:hAnsi="Calibri" w:cs="Calibri"/>
          <w:color w:val="000000"/>
          <w:sz w:val="22"/>
          <w:szCs w:val="22"/>
          <w:lang w:eastAsia="en-GB"/>
        </w:rPr>
        <w:t xml:space="preserve">The meeting closed at </w:t>
      </w:r>
      <w:r w:rsidR="005147E6">
        <w:rPr>
          <w:rFonts w:ascii="Calibri" w:eastAsia="Times New Roman" w:hAnsi="Calibri" w:cs="Calibri"/>
          <w:color w:val="000000"/>
          <w:sz w:val="22"/>
          <w:szCs w:val="22"/>
          <w:lang w:eastAsia="en-GB"/>
        </w:rPr>
        <w:t>9.</w:t>
      </w:r>
      <w:r w:rsidR="006B04AE">
        <w:rPr>
          <w:rFonts w:ascii="Calibri" w:eastAsia="Times New Roman" w:hAnsi="Calibri" w:cs="Calibri"/>
          <w:color w:val="000000"/>
          <w:sz w:val="22"/>
          <w:szCs w:val="22"/>
          <w:lang w:eastAsia="en-GB"/>
        </w:rPr>
        <w:t>3</w:t>
      </w:r>
      <w:r w:rsidR="004C2970">
        <w:rPr>
          <w:rFonts w:ascii="Calibri" w:eastAsia="Times New Roman" w:hAnsi="Calibri" w:cs="Calibri"/>
          <w:color w:val="000000"/>
          <w:sz w:val="22"/>
          <w:szCs w:val="22"/>
          <w:lang w:eastAsia="en-GB"/>
        </w:rPr>
        <w:t>0</w:t>
      </w:r>
      <w:r w:rsidR="001027B3">
        <w:rPr>
          <w:rFonts w:ascii="Calibri" w:eastAsia="Times New Roman" w:hAnsi="Calibri" w:cs="Calibri"/>
          <w:color w:val="000000"/>
          <w:sz w:val="22"/>
          <w:szCs w:val="22"/>
          <w:lang w:eastAsia="en-GB"/>
        </w:rPr>
        <w:t>p</w:t>
      </w:r>
      <w:r w:rsidR="007260EC">
        <w:rPr>
          <w:rFonts w:ascii="Calibri" w:eastAsia="Times New Roman" w:hAnsi="Calibri" w:cs="Calibri"/>
          <w:color w:val="000000"/>
          <w:sz w:val="22"/>
          <w:szCs w:val="22"/>
          <w:lang w:eastAsia="en-GB"/>
        </w:rPr>
        <w:t>m</w:t>
      </w:r>
    </w:p>
    <w:p w14:paraId="2ECAA5C6" w14:textId="77777777" w:rsidR="00426436" w:rsidRDefault="00426436" w:rsidP="00704223">
      <w:pPr>
        <w:widowControl w:val="0"/>
        <w:autoSpaceDE w:val="0"/>
        <w:autoSpaceDN w:val="0"/>
        <w:adjustRightInd w:val="0"/>
        <w:rPr>
          <w:rFonts w:cstheme="minorHAnsi"/>
          <w:b/>
          <w:bCs/>
        </w:rPr>
      </w:pPr>
    </w:p>
    <w:p w14:paraId="48B1FC95" w14:textId="6F390E94" w:rsidR="00704223" w:rsidRDefault="00704223" w:rsidP="00704223">
      <w:pPr>
        <w:widowControl w:val="0"/>
        <w:autoSpaceDE w:val="0"/>
        <w:autoSpaceDN w:val="0"/>
        <w:adjustRightInd w:val="0"/>
        <w:rPr>
          <w:rFonts w:cstheme="minorHAnsi"/>
          <w:b/>
          <w:bCs/>
        </w:rPr>
      </w:pPr>
      <w:r w:rsidRPr="00EB612E">
        <w:rPr>
          <w:rFonts w:cstheme="minorHAnsi"/>
          <w:b/>
          <w:bCs/>
        </w:rPr>
        <w:t>Appendix</w:t>
      </w:r>
      <w:r w:rsidR="007B2EF1">
        <w:rPr>
          <w:rFonts w:cstheme="minorHAnsi"/>
          <w:b/>
          <w:bCs/>
        </w:rPr>
        <w:t xml:space="preserve"> 1</w:t>
      </w:r>
      <w:r w:rsidRPr="00EB612E">
        <w:rPr>
          <w:rFonts w:cstheme="minorHAnsi"/>
          <w:b/>
          <w:bCs/>
        </w:rPr>
        <w:t xml:space="preserve"> </w:t>
      </w:r>
      <w:r w:rsidR="007B2EF1">
        <w:rPr>
          <w:rFonts w:cstheme="minorHAnsi"/>
          <w:b/>
          <w:bCs/>
        </w:rPr>
        <w:t>–</w:t>
      </w:r>
      <w:r w:rsidRPr="00EB612E">
        <w:rPr>
          <w:rFonts w:cstheme="minorHAnsi"/>
          <w:b/>
          <w:bCs/>
        </w:rPr>
        <w:t xml:space="preserve"> </w:t>
      </w:r>
      <w:r w:rsidR="007B2EF1">
        <w:rPr>
          <w:rFonts w:cstheme="minorHAnsi"/>
          <w:b/>
          <w:bCs/>
        </w:rPr>
        <w:t>County Cllr Robert Lindsay’s</w:t>
      </w:r>
      <w:r w:rsidRPr="00EB612E">
        <w:rPr>
          <w:rFonts w:cstheme="minorHAnsi"/>
          <w:b/>
          <w:bCs/>
        </w:rPr>
        <w:t xml:space="preserve"> Report</w:t>
      </w:r>
    </w:p>
    <w:p w14:paraId="26B4A5F2" w14:textId="77777777" w:rsidR="00EB3E87" w:rsidRPr="00EB3E87" w:rsidRDefault="00EB3E87" w:rsidP="00EB3E87">
      <w:pPr>
        <w:widowControl w:val="0"/>
        <w:autoSpaceDE w:val="0"/>
        <w:autoSpaceDN w:val="0"/>
        <w:adjustRightInd w:val="0"/>
        <w:rPr>
          <w:rFonts w:cstheme="minorHAnsi"/>
          <w:b/>
          <w:bCs/>
        </w:rPr>
      </w:pPr>
      <w:r w:rsidRPr="00EB3E87">
        <w:rPr>
          <w:rFonts w:cstheme="minorHAnsi"/>
          <w:b/>
          <w:bCs/>
        </w:rPr>
        <w:t>Bus motion</w:t>
      </w:r>
    </w:p>
    <w:p w14:paraId="126AA33C" w14:textId="74BD0DED" w:rsidR="00EB3E87" w:rsidRPr="00EB3E87" w:rsidRDefault="00EB3E87" w:rsidP="00EB3E87">
      <w:pPr>
        <w:widowControl w:val="0"/>
        <w:autoSpaceDE w:val="0"/>
        <w:autoSpaceDN w:val="0"/>
        <w:adjustRightInd w:val="0"/>
        <w:rPr>
          <w:rFonts w:cstheme="minorHAnsi"/>
        </w:rPr>
      </w:pPr>
      <w:r w:rsidRPr="00EB3E87">
        <w:rPr>
          <w:rFonts w:cstheme="minorHAnsi"/>
        </w:rPr>
        <w:lastRenderedPageBreak/>
        <w:t xml:space="preserve">At full council this Thursday (1 </w:t>
      </w:r>
      <w:proofErr w:type="spellStart"/>
      <w:r w:rsidRPr="00EB3E87">
        <w:rPr>
          <w:rFonts w:cstheme="minorHAnsi"/>
        </w:rPr>
        <w:t>st</w:t>
      </w:r>
      <w:proofErr w:type="spellEnd"/>
      <w:r w:rsidRPr="00EB3E87">
        <w:rPr>
          <w:rFonts w:cstheme="minorHAnsi"/>
        </w:rPr>
        <w:t xml:space="preserve"> December) I will be proposing a motion to try to get a</w:t>
      </w:r>
      <w:r w:rsidR="00637AA3">
        <w:rPr>
          <w:rFonts w:cstheme="minorHAnsi"/>
        </w:rPr>
        <w:t xml:space="preserve"> </w:t>
      </w:r>
      <w:r w:rsidRPr="00EB3E87">
        <w:rPr>
          <w:rFonts w:cstheme="minorHAnsi"/>
        </w:rPr>
        <w:t>proper strategy in place for investing in buses in the county, the county having failed</w:t>
      </w:r>
      <w:r w:rsidR="00637AA3">
        <w:rPr>
          <w:rFonts w:cstheme="minorHAnsi"/>
        </w:rPr>
        <w:t xml:space="preserve"> </w:t>
      </w:r>
      <w:r w:rsidRPr="00EB3E87">
        <w:rPr>
          <w:rFonts w:cstheme="minorHAnsi"/>
        </w:rPr>
        <w:t>to win a penny in its latest bid for “Bus Back Better” money.</w:t>
      </w:r>
      <w:r w:rsidR="00637AA3">
        <w:rPr>
          <w:rFonts w:cstheme="minorHAnsi"/>
        </w:rPr>
        <w:t xml:space="preserve"> </w:t>
      </w:r>
      <w:r w:rsidRPr="00EB3E87">
        <w:rPr>
          <w:rFonts w:cstheme="minorHAnsi"/>
        </w:rPr>
        <w:t>Many of our former rural scheduled routes have disappeared to be replaced by dial a</w:t>
      </w:r>
    </w:p>
    <w:p w14:paraId="2004F0D1" w14:textId="77777777" w:rsidR="00EB3E87" w:rsidRPr="00EB3E87" w:rsidRDefault="00EB3E87" w:rsidP="00EB3E87">
      <w:pPr>
        <w:widowControl w:val="0"/>
        <w:autoSpaceDE w:val="0"/>
        <w:autoSpaceDN w:val="0"/>
        <w:adjustRightInd w:val="0"/>
        <w:rPr>
          <w:rFonts w:cstheme="minorHAnsi"/>
        </w:rPr>
      </w:pPr>
      <w:r w:rsidRPr="00EB3E87">
        <w:rPr>
          <w:rFonts w:cstheme="minorHAnsi"/>
        </w:rPr>
        <w:t xml:space="preserve">ride services. But dial a </w:t>
      </w:r>
      <w:proofErr w:type="gramStart"/>
      <w:r w:rsidRPr="00EB3E87">
        <w:rPr>
          <w:rFonts w:cstheme="minorHAnsi"/>
        </w:rPr>
        <w:t>ride services</w:t>
      </w:r>
      <w:proofErr w:type="gramEnd"/>
      <w:r w:rsidRPr="00EB3E87">
        <w:rPr>
          <w:rFonts w:cstheme="minorHAnsi"/>
        </w:rPr>
        <w:t xml:space="preserve"> are not properly promoted, nor is there any</w:t>
      </w:r>
    </w:p>
    <w:p w14:paraId="7897485B" w14:textId="77777777" w:rsidR="00EB3E87" w:rsidRPr="00EB3E87" w:rsidRDefault="00EB3E87" w:rsidP="00EB3E87">
      <w:pPr>
        <w:widowControl w:val="0"/>
        <w:autoSpaceDE w:val="0"/>
        <w:autoSpaceDN w:val="0"/>
        <w:adjustRightInd w:val="0"/>
        <w:rPr>
          <w:rFonts w:cstheme="minorHAnsi"/>
        </w:rPr>
      </w:pPr>
      <w:r w:rsidRPr="00EB3E87">
        <w:rPr>
          <w:rFonts w:cstheme="minorHAnsi"/>
        </w:rPr>
        <w:t>check on them by the county to see if they are working. My motion asks that SCC</w:t>
      </w:r>
    </w:p>
    <w:p w14:paraId="5EBFC15E" w14:textId="77777777" w:rsidR="00EB3E87" w:rsidRPr="00EB3E87" w:rsidRDefault="00EB3E87" w:rsidP="00EB3E87">
      <w:pPr>
        <w:widowControl w:val="0"/>
        <w:autoSpaceDE w:val="0"/>
        <w:autoSpaceDN w:val="0"/>
        <w:adjustRightInd w:val="0"/>
        <w:rPr>
          <w:rFonts w:cstheme="minorHAnsi"/>
        </w:rPr>
      </w:pPr>
      <w:r w:rsidRPr="00EB3E87">
        <w:rPr>
          <w:rFonts w:cstheme="minorHAnsi"/>
        </w:rPr>
        <w:t>and the community bus provides monitor demand annually and aim to bring back</w:t>
      </w:r>
    </w:p>
    <w:p w14:paraId="7D6A2C27" w14:textId="77777777" w:rsidR="00EB3E87" w:rsidRPr="00EB3E87" w:rsidRDefault="00EB3E87" w:rsidP="00EB3E87">
      <w:pPr>
        <w:widowControl w:val="0"/>
        <w:autoSpaceDE w:val="0"/>
        <w:autoSpaceDN w:val="0"/>
        <w:adjustRightInd w:val="0"/>
        <w:rPr>
          <w:rFonts w:cstheme="minorHAnsi"/>
        </w:rPr>
      </w:pPr>
      <w:r w:rsidRPr="00EB3E87">
        <w:rPr>
          <w:rFonts w:cstheme="minorHAnsi"/>
        </w:rPr>
        <w:t>scheduled routes for those routes that prove popular. The motion also asks the</w:t>
      </w:r>
    </w:p>
    <w:p w14:paraId="6D2CE1C8" w14:textId="77777777" w:rsidR="00EB3E87" w:rsidRPr="00EB3E87" w:rsidRDefault="00EB3E87" w:rsidP="00EB3E87">
      <w:pPr>
        <w:widowControl w:val="0"/>
        <w:autoSpaceDE w:val="0"/>
        <w:autoSpaceDN w:val="0"/>
        <w:adjustRightInd w:val="0"/>
        <w:rPr>
          <w:rFonts w:cstheme="minorHAnsi"/>
        </w:rPr>
      </w:pPr>
      <w:r w:rsidRPr="00EB3E87">
        <w:rPr>
          <w:rFonts w:cstheme="minorHAnsi"/>
        </w:rPr>
        <w:t>county to recognise in the next iteration of its Local Transport Plan (currently being</w:t>
      </w:r>
    </w:p>
    <w:p w14:paraId="6DDE9B2E" w14:textId="77777777" w:rsidR="00EB3E87" w:rsidRPr="00EB3E87" w:rsidRDefault="00EB3E87" w:rsidP="00EB3E87">
      <w:pPr>
        <w:widowControl w:val="0"/>
        <w:autoSpaceDE w:val="0"/>
        <w:autoSpaceDN w:val="0"/>
        <w:adjustRightInd w:val="0"/>
        <w:rPr>
          <w:rFonts w:cstheme="minorHAnsi"/>
        </w:rPr>
      </w:pPr>
      <w:r w:rsidRPr="00EB3E87">
        <w:rPr>
          <w:rFonts w:cstheme="minorHAnsi"/>
        </w:rPr>
        <w:t>drawn yup) that we need to increase the ratio of journeys by bus to journeys by car</w:t>
      </w:r>
    </w:p>
    <w:p w14:paraId="0FF438B6" w14:textId="77777777" w:rsidR="00EB3E87" w:rsidRPr="00EB3E87" w:rsidRDefault="00EB3E87" w:rsidP="00EB3E87">
      <w:pPr>
        <w:widowControl w:val="0"/>
        <w:autoSpaceDE w:val="0"/>
        <w:autoSpaceDN w:val="0"/>
        <w:adjustRightInd w:val="0"/>
        <w:rPr>
          <w:rFonts w:cstheme="minorHAnsi"/>
        </w:rPr>
      </w:pPr>
      <w:r w:rsidRPr="00EB3E87">
        <w:rPr>
          <w:rFonts w:cstheme="minorHAnsi"/>
        </w:rPr>
        <w:t>in the county. We are also asking that it investigates a workplace parking levy for</w:t>
      </w:r>
    </w:p>
    <w:p w14:paraId="230286F7" w14:textId="56AFF7CD" w:rsidR="00EB3E87" w:rsidRPr="00EB3E87" w:rsidRDefault="00EB3E87" w:rsidP="00EB3E87">
      <w:pPr>
        <w:widowControl w:val="0"/>
        <w:autoSpaceDE w:val="0"/>
        <w:autoSpaceDN w:val="0"/>
        <w:adjustRightInd w:val="0"/>
        <w:rPr>
          <w:rFonts w:cstheme="minorHAnsi"/>
        </w:rPr>
      </w:pPr>
      <w:r w:rsidRPr="00EB3E87">
        <w:rPr>
          <w:rFonts w:cstheme="minorHAnsi"/>
        </w:rPr>
        <w:t>Ipswich, as has been recommended by officers.</w:t>
      </w:r>
      <w:r w:rsidR="00637AA3">
        <w:rPr>
          <w:rFonts w:cstheme="minorHAnsi"/>
        </w:rPr>
        <w:t xml:space="preserve"> </w:t>
      </w:r>
      <w:r w:rsidRPr="00637AA3">
        <w:rPr>
          <w:rFonts w:cstheme="minorHAnsi"/>
          <w:b/>
          <w:bCs/>
        </w:rPr>
        <w:t>Special Educational Need services – Update</w:t>
      </w:r>
      <w:r w:rsidR="00637AA3">
        <w:rPr>
          <w:rFonts w:cstheme="minorHAnsi"/>
        </w:rPr>
        <w:t xml:space="preserve"> </w:t>
      </w:r>
      <w:r w:rsidRPr="00EB3E87">
        <w:rPr>
          <w:rFonts w:cstheme="minorHAnsi"/>
        </w:rPr>
        <w:t>Last year, Suffolk CC’s SEND services were criticised in a damning report conducted</w:t>
      </w:r>
      <w:r w:rsidR="00637AA3">
        <w:rPr>
          <w:rFonts w:cstheme="minorHAnsi"/>
        </w:rPr>
        <w:t xml:space="preserve"> </w:t>
      </w:r>
      <w:r w:rsidRPr="00EB3E87">
        <w:rPr>
          <w:rFonts w:cstheme="minorHAnsi"/>
        </w:rPr>
        <w:t>by Lincolnshire Council which contained 32 recommendations. This month our</w:t>
      </w:r>
      <w:r w:rsidR="00637AA3">
        <w:rPr>
          <w:rFonts w:cstheme="minorHAnsi"/>
        </w:rPr>
        <w:t xml:space="preserve"> </w:t>
      </w:r>
      <w:r w:rsidRPr="00EB3E87">
        <w:rPr>
          <w:rFonts w:cstheme="minorHAnsi"/>
        </w:rPr>
        <w:t>political group on the county was told that 22 of the 32 recommendations have been</w:t>
      </w:r>
      <w:r w:rsidR="00637AA3">
        <w:rPr>
          <w:rFonts w:cstheme="minorHAnsi"/>
        </w:rPr>
        <w:t xml:space="preserve"> </w:t>
      </w:r>
      <w:r w:rsidRPr="00EB3E87">
        <w:rPr>
          <w:rFonts w:cstheme="minorHAnsi"/>
        </w:rPr>
        <w:t>actioned, and the remaining 10 will be completed by the end of 2022.</w:t>
      </w:r>
    </w:p>
    <w:p w14:paraId="330080B5" w14:textId="77777777" w:rsidR="00EB3E87" w:rsidRPr="00EB3E87" w:rsidRDefault="00EB3E87" w:rsidP="00EB3E87">
      <w:pPr>
        <w:widowControl w:val="0"/>
        <w:autoSpaceDE w:val="0"/>
        <w:autoSpaceDN w:val="0"/>
        <w:adjustRightInd w:val="0"/>
        <w:rPr>
          <w:rFonts w:cstheme="minorHAnsi"/>
        </w:rPr>
      </w:pPr>
      <w:r w:rsidRPr="00EB3E87">
        <w:rPr>
          <w:rFonts w:cstheme="minorHAnsi"/>
        </w:rPr>
        <w:t>The delivery of 1,317 new specialist school places by 2026 has been agreed and</w:t>
      </w:r>
    </w:p>
    <w:p w14:paraId="35566477" w14:textId="77777777" w:rsidR="00EB3E87" w:rsidRPr="00EB3E87" w:rsidRDefault="00EB3E87" w:rsidP="00EB3E87">
      <w:pPr>
        <w:widowControl w:val="0"/>
        <w:autoSpaceDE w:val="0"/>
        <w:autoSpaceDN w:val="0"/>
        <w:adjustRightInd w:val="0"/>
        <w:rPr>
          <w:rFonts w:cstheme="minorHAnsi"/>
        </w:rPr>
      </w:pPr>
      <w:r w:rsidRPr="00EB3E87">
        <w:rPr>
          <w:rFonts w:cstheme="minorHAnsi"/>
        </w:rPr>
        <w:t>826 of these places are now open. The number of Education Health Care Plans</w:t>
      </w:r>
    </w:p>
    <w:p w14:paraId="4E58F25C" w14:textId="77777777" w:rsidR="00EB3E87" w:rsidRPr="00EB3E87" w:rsidRDefault="00EB3E87" w:rsidP="00EB3E87">
      <w:pPr>
        <w:widowControl w:val="0"/>
        <w:autoSpaceDE w:val="0"/>
        <w:autoSpaceDN w:val="0"/>
        <w:adjustRightInd w:val="0"/>
        <w:rPr>
          <w:rFonts w:cstheme="minorHAnsi"/>
        </w:rPr>
      </w:pPr>
      <w:r w:rsidRPr="00EB3E87">
        <w:rPr>
          <w:rFonts w:cstheme="minorHAnsi"/>
        </w:rPr>
        <w:t>(ECHP) has increased to 6,847 in September 2022, from 5,849 in September 2020.</w:t>
      </w:r>
    </w:p>
    <w:p w14:paraId="2A484644" w14:textId="76EA266C" w:rsidR="00EB3E87" w:rsidRPr="00637AA3" w:rsidRDefault="00EB3E87" w:rsidP="00EB3E87">
      <w:pPr>
        <w:widowControl w:val="0"/>
        <w:autoSpaceDE w:val="0"/>
        <w:autoSpaceDN w:val="0"/>
        <w:adjustRightInd w:val="0"/>
        <w:rPr>
          <w:rFonts w:cstheme="minorHAnsi"/>
          <w:b/>
          <w:bCs/>
        </w:rPr>
      </w:pPr>
      <w:r w:rsidRPr="00637AA3">
        <w:rPr>
          <w:rFonts w:cstheme="minorHAnsi"/>
          <w:b/>
          <w:bCs/>
        </w:rPr>
        <w:t>Suffolk looks for more hosts for Ukrainian refugees</w:t>
      </w:r>
      <w:r w:rsidR="00637AA3">
        <w:rPr>
          <w:rFonts w:cstheme="minorHAnsi"/>
          <w:b/>
          <w:bCs/>
        </w:rPr>
        <w:t xml:space="preserve"> </w:t>
      </w:r>
      <w:proofErr w:type="gramStart"/>
      <w:r w:rsidRPr="00EB3E87">
        <w:rPr>
          <w:rFonts w:cstheme="minorHAnsi"/>
        </w:rPr>
        <w:t>New</w:t>
      </w:r>
      <w:proofErr w:type="gramEnd"/>
      <w:r w:rsidRPr="00EB3E87">
        <w:rPr>
          <w:rFonts w:cstheme="minorHAnsi"/>
        </w:rPr>
        <w:t xml:space="preserve"> hosts coming forward to help accommodate guests that are already in Suffolk</w:t>
      </w:r>
      <w:r w:rsidR="00637AA3">
        <w:rPr>
          <w:rFonts w:cstheme="minorHAnsi"/>
          <w:b/>
          <w:bCs/>
        </w:rPr>
        <w:t xml:space="preserve"> </w:t>
      </w:r>
      <w:r w:rsidRPr="00EB3E87">
        <w:rPr>
          <w:rFonts w:cstheme="minorHAnsi"/>
        </w:rPr>
        <w:t>can sign up via the Suffolk County Council website, by completing our online</w:t>
      </w:r>
      <w:r w:rsidR="00637AA3">
        <w:rPr>
          <w:rFonts w:cstheme="minorHAnsi"/>
          <w:b/>
          <w:bCs/>
        </w:rPr>
        <w:t xml:space="preserve"> </w:t>
      </w:r>
      <w:r w:rsidRPr="00EB3E87">
        <w:rPr>
          <w:rFonts w:cstheme="minorHAnsi"/>
        </w:rPr>
        <w:t>form or</w:t>
      </w:r>
      <w:r w:rsidR="00637AA3">
        <w:rPr>
          <w:rFonts w:cstheme="minorHAnsi"/>
        </w:rPr>
        <w:t xml:space="preserve"> </w:t>
      </w:r>
      <w:r w:rsidRPr="00EB3E87">
        <w:rPr>
          <w:rFonts w:cstheme="minorHAnsi"/>
        </w:rPr>
        <w:t>emailing </w:t>
      </w:r>
      <w:hyperlink r:id="rId8" w:history="1">
        <w:r w:rsidR="00637AA3" w:rsidRPr="00966EB5">
          <w:rPr>
            <w:rStyle w:val="Hyperlink"/>
            <w:rFonts w:cstheme="minorHAnsi"/>
          </w:rPr>
          <w:t>refugeesupport@suffolk.gov.uk</w:t>
        </w:r>
      </w:hyperlink>
      <w:r w:rsidRPr="00EB3E87">
        <w:rPr>
          <w:rFonts w:cstheme="minorHAnsi"/>
        </w:rPr>
        <w:t>.</w:t>
      </w:r>
      <w:r w:rsidR="00637AA3">
        <w:rPr>
          <w:rFonts w:cstheme="minorHAnsi"/>
          <w:b/>
          <w:bCs/>
        </w:rPr>
        <w:t xml:space="preserve"> </w:t>
      </w:r>
      <w:r w:rsidRPr="00EB3E87">
        <w:rPr>
          <w:rFonts w:cstheme="minorHAnsi"/>
        </w:rPr>
        <w:t>Accommodation must be available to guests for a minimum of 6 months. Hosts will</w:t>
      </w:r>
      <w:r w:rsidR="00637AA3">
        <w:rPr>
          <w:rFonts w:cstheme="minorHAnsi"/>
          <w:b/>
          <w:bCs/>
        </w:rPr>
        <w:t xml:space="preserve"> </w:t>
      </w:r>
      <w:r w:rsidRPr="00EB3E87">
        <w:rPr>
          <w:rFonts w:cstheme="minorHAnsi"/>
        </w:rPr>
        <w:t>be eligible to receive the £350 thank you payment for up to 6 months or more,</w:t>
      </w:r>
      <w:r w:rsidR="00637AA3">
        <w:rPr>
          <w:rFonts w:cstheme="minorHAnsi"/>
          <w:b/>
          <w:bCs/>
        </w:rPr>
        <w:t xml:space="preserve"> </w:t>
      </w:r>
      <w:r w:rsidRPr="00EB3E87">
        <w:rPr>
          <w:rFonts w:cstheme="minorHAnsi"/>
        </w:rPr>
        <w:t>depending on the date your guests arrived in the UK (12 months starting from the</w:t>
      </w:r>
      <w:r w:rsidR="00637AA3">
        <w:rPr>
          <w:rFonts w:cstheme="minorHAnsi"/>
          <w:b/>
          <w:bCs/>
        </w:rPr>
        <w:t xml:space="preserve"> </w:t>
      </w:r>
      <w:r w:rsidRPr="00EB3E87">
        <w:rPr>
          <w:rFonts w:cstheme="minorHAnsi"/>
        </w:rPr>
        <w:t>date your guests first arrived in the UK). If you know anyone that might be</w:t>
      </w:r>
      <w:r w:rsidR="00637AA3">
        <w:rPr>
          <w:rFonts w:cstheme="minorHAnsi"/>
          <w:b/>
          <w:bCs/>
        </w:rPr>
        <w:t xml:space="preserve"> </w:t>
      </w:r>
      <w:r w:rsidRPr="00EB3E87">
        <w:rPr>
          <w:rFonts w:cstheme="minorHAnsi"/>
        </w:rPr>
        <w:t>interested, please encourage them to visit Ukraine: Could you help a family in need?</w:t>
      </w:r>
      <w:r w:rsidR="00637AA3">
        <w:rPr>
          <w:rFonts w:cstheme="minorHAnsi"/>
          <w:b/>
          <w:bCs/>
        </w:rPr>
        <w:t xml:space="preserve"> </w:t>
      </w:r>
      <w:r w:rsidRPr="00EB3E87">
        <w:rPr>
          <w:rFonts w:cstheme="minorHAnsi"/>
        </w:rPr>
        <w:t>Suffolk County Council</w:t>
      </w:r>
      <w:r w:rsidR="00637AA3">
        <w:rPr>
          <w:rFonts w:cstheme="minorHAnsi"/>
          <w:b/>
          <w:bCs/>
        </w:rPr>
        <w:t xml:space="preserve"> </w:t>
      </w:r>
      <w:r w:rsidRPr="00637AA3">
        <w:rPr>
          <w:rFonts w:cstheme="minorHAnsi"/>
          <w:b/>
          <w:bCs/>
        </w:rPr>
        <w:t xml:space="preserve">Suffolk to have a “Directly Elected </w:t>
      </w:r>
      <w:proofErr w:type="gramStart"/>
      <w:r w:rsidRPr="00637AA3">
        <w:rPr>
          <w:rFonts w:cstheme="minorHAnsi"/>
          <w:b/>
          <w:bCs/>
        </w:rPr>
        <w:t>Leader</w:t>
      </w:r>
      <w:r w:rsidR="00637AA3">
        <w:rPr>
          <w:rFonts w:cstheme="minorHAnsi"/>
          <w:b/>
          <w:bCs/>
        </w:rPr>
        <w:t xml:space="preserve"> </w:t>
      </w:r>
      <w:r w:rsidRPr="00637AA3">
        <w:rPr>
          <w:rFonts w:cstheme="minorHAnsi"/>
          <w:b/>
          <w:bCs/>
        </w:rPr>
        <w:t>”</w:t>
      </w:r>
      <w:r w:rsidRPr="00EB3E87">
        <w:rPr>
          <w:rFonts w:cstheme="minorHAnsi"/>
        </w:rPr>
        <w:t>Suffolk</w:t>
      </w:r>
      <w:proofErr w:type="gramEnd"/>
      <w:r w:rsidRPr="00EB3E87">
        <w:rPr>
          <w:rFonts w:cstheme="minorHAnsi"/>
        </w:rPr>
        <w:t xml:space="preserve"> County Council’s leader has agreed to a deal with central Government that</w:t>
      </w:r>
      <w:r w:rsidR="00637AA3">
        <w:rPr>
          <w:rFonts w:cstheme="minorHAnsi"/>
        </w:rPr>
        <w:t xml:space="preserve"> </w:t>
      </w:r>
      <w:r w:rsidRPr="00EB3E87">
        <w:rPr>
          <w:rFonts w:cstheme="minorHAnsi"/>
        </w:rPr>
        <w:t>will create the post of directly elected leader of the county council. This person will</w:t>
      </w:r>
      <w:r w:rsidR="00637AA3">
        <w:rPr>
          <w:rFonts w:cstheme="minorHAnsi"/>
        </w:rPr>
        <w:t xml:space="preserve"> </w:t>
      </w:r>
      <w:r w:rsidRPr="00EB3E87">
        <w:rPr>
          <w:rFonts w:cstheme="minorHAnsi"/>
        </w:rPr>
        <w:t>be able to appoint their own cabinet from existing county councillors. But the</w:t>
      </w:r>
      <w:r w:rsidR="00637AA3">
        <w:rPr>
          <w:rFonts w:cstheme="minorHAnsi"/>
          <w:b/>
          <w:bCs/>
        </w:rPr>
        <w:t xml:space="preserve"> </w:t>
      </w:r>
      <w:r w:rsidRPr="00EB3E87">
        <w:rPr>
          <w:rFonts w:cstheme="minorHAnsi"/>
        </w:rPr>
        <w:t>Government have at this stage not made clear what powers, if any, it is devolving</w:t>
      </w:r>
      <w:r w:rsidR="00637AA3">
        <w:rPr>
          <w:rFonts w:cstheme="minorHAnsi"/>
          <w:b/>
          <w:bCs/>
        </w:rPr>
        <w:t xml:space="preserve"> </w:t>
      </w:r>
      <w:r w:rsidRPr="00EB3E87">
        <w:rPr>
          <w:rFonts w:cstheme="minorHAnsi"/>
        </w:rPr>
        <w:t>from itself to the elected leader. The prospect of an elected leader of a different</w:t>
      </w:r>
      <w:r w:rsidR="00637AA3">
        <w:rPr>
          <w:rFonts w:cstheme="minorHAnsi"/>
          <w:b/>
          <w:bCs/>
        </w:rPr>
        <w:t xml:space="preserve"> </w:t>
      </w:r>
      <w:r w:rsidRPr="00EB3E87">
        <w:rPr>
          <w:rFonts w:cstheme="minorHAnsi"/>
        </w:rPr>
        <w:t>political party to the majority of county councillors could create stalemate.</w:t>
      </w:r>
      <w:r w:rsidR="00637AA3">
        <w:rPr>
          <w:rFonts w:cstheme="minorHAnsi"/>
          <w:b/>
          <w:bCs/>
        </w:rPr>
        <w:t xml:space="preserve"> </w:t>
      </w:r>
      <w:r w:rsidRPr="00637AA3">
        <w:rPr>
          <w:rFonts w:cstheme="minorHAnsi"/>
          <w:b/>
          <w:bCs/>
        </w:rPr>
        <w:t>Bildeston Food Bank Update</w:t>
      </w:r>
      <w:r w:rsidR="00637AA3">
        <w:rPr>
          <w:rFonts w:cstheme="minorHAnsi"/>
          <w:b/>
          <w:bCs/>
        </w:rPr>
        <w:t xml:space="preserve"> </w:t>
      </w:r>
      <w:r w:rsidRPr="00EB3E87">
        <w:rPr>
          <w:rFonts w:cstheme="minorHAnsi"/>
        </w:rPr>
        <w:t>Soaring food and energy prices mean there is now a record 23 families regularly</w:t>
      </w:r>
      <w:r w:rsidR="00637AA3">
        <w:rPr>
          <w:rFonts w:cstheme="minorHAnsi"/>
          <w:b/>
          <w:bCs/>
        </w:rPr>
        <w:t xml:space="preserve"> </w:t>
      </w:r>
      <w:r w:rsidRPr="00EB3E87">
        <w:rPr>
          <w:rFonts w:cstheme="minorHAnsi"/>
        </w:rPr>
        <w:t>using Bildeston food bank, that represents 53 people, including 19 children.</w:t>
      </w:r>
      <w:r w:rsidR="00637AA3">
        <w:rPr>
          <w:rFonts w:cstheme="minorHAnsi"/>
          <w:b/>
          <w:bCs/>
        </w:rPr>
        <w:t xml:space="preserve"> </w:t>
      </w:r>
      <w:r w:rsidRPr="00EB3E87">
        <w:rPr>
          <w:rFonts w:cstheme="minorHAnsi"/>
        </w:rPr>
        <w:t>The Food Bank has just launched its domestic oil winter appeal and is working with</w:t>
      </w:r>
      <w:r w:rsidR="00637AA3">
        <w:rPr>
          <w:rFonts w:cstheme="minorHAnsi"/>
          <w:b/>
          <w:bCs/>
        </w:rPr>
        <w:t xml:space="preserve"> </w:t>
      </w:r>
      <w:r w:rsidRPr="00EB3E87">
        <w:rPr>
          <w:rFonts w:cstheme="minorHAnsi"/>
        </w:rPr>
        <w:t>the Mrs LD Rope Trust to provide 500 litres of</w:t>
      </w:r>
      <w:r w:rsidR="00637AA3">
        <w:rPr>
          <w:rFonts w:cstheme="minorHAnsi"/>
        </w:rPr>
        <w:t xml:space="preserve"> </w:t>
      </w:r>
      <w:r w:rsidRPr="00EB3E87">
        <w:rPr>
          <w:rFonts w:cstheme="minorHAnsi"/>
        </w:rPr>
        <w:t>heating oil to each of six families that</w:t>
      </w:r>
      <w:r w:rsidR="00637AA3">
        <w:rPr>
          <w:rFonts w:cstheme="minorHAnsi"/>
          <w:b/>
          <w:bCs/>
        </w:rPr>
        <w:t xml:space="preserve"> </w:t>
      </w:r>
      <w:r w:rsidRPr="00EB3E87">
        <w:rPr>
          <w:rFonts w:cstheme="minorHAnsi"/>
        </w:rPr>
        <w:t>have requested it.</w:t>
      </w:r>
      <w:r w:rsidR="00637AA3">
        <w:rPr>
          <w:rFonts w:cstheme="minorHAnsi"/>
          <w:b/>
          <w:bCs/>
        </w:rPr>
        <w:t xml:space="preserve"> </w:t>
      </w:r>
      <w:r w:rsidRPr="00637AA3">
        <w:rPr>
          <w:rFonts w:cstheme="minorHAnsi"/>
          <w:b/>
          <w:bCs/>
        </w:rPr>
        <w:t>Heating Bildeston Project</w:t>
      </w:r>
    </w:p>
    <w:p w14:paraId="31BC7A32" w14:textId="77777777" w:rsidR="00EB3E87" w:rsidRPr="00EB3E87" w:rsidRDefault="00EB3E87" w:rsidP="00EB3E87">
      <w:pPr>
        <w:widowControl w:val="0"/>
        <w:autoSpaceDE w:val="0"/>
        <w:autoSpaceDN w:val="0"/>
        <w:adjustRightInd w:val="0"/>
        <w:rPr>
          <w:rFonts w:cstheme="minorHAnsi"/>
        </w:rPr>
      </w:pPr>
      <w:r w:rsidRPr="00EB3E87">
        <w:rPr>
          <w:rFonts w:cstheme="minorHAnsi"/>
        </w:rPr>
        <w:t>The project has now received a thumbs up to go to the next stage from a feasibility</w:t>
      </w:r>
    </w:p>
    <w:p w14:paraId="26A89254" w14:textId="77777777" w:rsidR="00EB3E87" w:rsidRPr="00EB3E87" w:rsidRDefault="00EB3E87" w:rsidP="00EB3E87">
      <w:pPr>
        <w:widowControl w:val="0"/>
        <w:autoSpaceDE w:val="0"/>
        <w:autoSpaceDN w:val="0"/>
        <w:adjustRightInd w:val="0"/>
        <w:rPr>
          <w:rFonts w:cstheme="minorHAnsi"/>
        </w:rPr>
      </w:pPr>
      <w:r w:rsidRPr="00EB3E87">
        <w:rPr>
          <w:rFonts w:cstheme="minorHAnsi"/>
        </w:rPr>
        <w:t>study conducted by an independent consultant. The study found that a scheme</w:t>
      </w:r>
    </w:p>
    <w:p w14:paraId="2C0262E7" w14:textId="77777777" w:rsidR="00EB3E87" w:rsidRPr="00EB3E87" w:rsidRDefault="00EB3E87" w:rsidP="00EB3E87">
      <w:pPr>
        <w:widowControl w:val="0"/>
        <w:autoSpaceDE w:val="0"/>
        <w:autoSpaceDN w:val="0"/>
        <w:adjustRightInd w:val="0"/>
        <w:rPr>
          <w:rFonts w:cstheme="minorHAnsi"/>
        </w:rPr>
      </w:pPr>
      <w:r w:rsidRPr="00EB3E87">
        <w:rPr>
          <w:rFonts w:cstheme="minorHAnsi"/>
        </w:rPr>
        <w:t>requiring about 10 boreholes and a small “energy centre” where heat pumps are</w:t>
      </w:r>
    </w:p>
    <w:p w14:paraId="72990F35" w14:textId="77777777" w:rsidR="00EB3E87" w:rsidRPr="00EB3E87" w:rsidRDefault="00EB3E87" w:rsidP="00EB3E87">
      <w:pPr>
        <w:widowControl w:val="0"/>
        <w:autoSpaceDE w:val="0"/>
        <w:autoSpaceDN w:val="0"/>
        <w:adjustRightInd w:val="0"/>
        <w:rPr>
          <w:rFonts w:cstheme="minorHAnsi"/>
        </w:rPr>
      </w:pPr>
      <w:r w:rsidRPr="00EB3E87">
        <w:rPr>
          <w:rFonts w:cstheme="minorHAnsi"/>
        </w:rPr>
        <w:t>used to bring up the temperature of borehole water, would be technically and</w:t>
      </w:r>
    </w:p>
    <w:p w14:paraId="74E9558B" w14:textId="77777777" w:rsidR="00EB3E87" w:rsidRPr="00EB3E87" w:rsidRDefault="00EB3E87" w:rsidP="00EB3E87">
      <w:pPr>
        <w:widowControl w:val="0"/>
        <w:autoSpaceDE w:val="0"/>
        <w:autoSpaceDN w:val="0"/>
        <w:adjustRightInd w:val="0"/>
        <w:rPr>
          <w:rFonts w:cstheme="minorHAnsi"/>
        </w:rPr>
      </w:pPr>
      <w:r w:rsidRPr="00EB3E87">
        <w:rPr>
          <w:rFonts w:cstheme="minorHAnsi"/>
        </w:rPr>
        <w:t xml:space="preserve">financially feasible and would qualify for a </w:t>
      </w:r>
      <w:proofErr w:type="gramStart"/>
      <w:r w:rsidRPr="00EB3E87">
        <w:rPr>
          <w:rFonts w:cstheme="minorHAnsi"/>
        </w:rPr>
        <w:t>Government</w:t>
      </w:r>
      <w:proofErr w:type="gramEnd"/>
      <w:r w:rsidRPr="00EB3E87">
        <w:rPr>
          <w:rFonts w:cstheme="minorHAnsi"/>
        </w:rPr>
        <w:t xml:space="preserve"> grant for £50% of the capital</w:t>
      </w:r>
    </w:p>
    <w:p w14:paraId="3683A7EA" w14:textId="77777777" w:rsidR="00EB3E87" w:rsidRPr="00EB3E87" w:rsidRDefault="00EB3E87" w:rsidP="00EB3E87">
      <w:pPr>
        <w:widowControl w:val="0"/>
        <w:autoSpaceDE w:val="0"/>
        <w:autoSpaceDN w:val="0"/>
        <w:adjustRightInd w:val="0"/>
        <w:rPr>
          <w:rFonts w:cstheme="minorHAnsi"/>
        </w:rPr>
      </w:pPr>
      <w:r w:rsidRPr="00EB3E87">
        <w:rPr>
          <w:rFonts w:cstheme="minorHAnsi"/>
        </w:rPr>
        <w:t xml:space="preserve">cost. </w:t>
      </w:r>
      <w:proofErr w:type="gramStart"/>
      <w:r w:rsidRPr="00EB3E87">
        <w:rPr>
          <w:rFonts w:cstheme="minorHAnsi"/>
        </w:rPr>
        <w:t>However</w:t>
      </w:r>
      <w:proofErr w:type="gramEnd"/>
      <w:r w:rsidRPr="00EB3E87">
        <w:rPr>
          <w:rFonts w:cstheme="minorHAnsi"/>
        </w:rPr>
        <w:t xml:space="preserve"> the group first needs to identify £50k to do the second phase</w:t>
      </w:r>
    </w:p>
    <w:p w14:paraId="73CD7D91" w14:textId="77777777" w:rsidR="00EB3E87" w:rsidRPr="00EB3E87" w:rsidRDefault="00EB3E87" w:rsidP="00EB3E87">
      <w:pPr>
        <w:widowControl w:val="0"/>
        <w:autoSpaceDE w:val="0"/>
        <w:autoSpaceDN w:val="0"/>
        <w:adjustRightInd w:val="0"/>
        <w:rPr>
          <w:rFonts w:cstheme="minorHAnsi"/>
        </w:rPr>
      </w:pPr>
      <w:r w:rsidRPr="00EB3E87">
        <w:rPr>
          <w:rFonts w:cstheme="minorHAnsi"/>
        </w:rPr>
        <w:t>feasibility including drilling a test borehole. I have put them in touch with county</w:t>
      </w:r>
    </w:p>
    <w:p w14:paraId="02A964D5" w14:textId="5D6CBC78" w:rsidR="00EB3E87" w:rsidRPr="00637AA3" w:rsidRDefault="00EB3E87" w:rsidP="00EB3E87">
      <w:pPr>
        <w:widowControl w:val="0"/>
        <w:autoSpaceDE w:val="0"/>
        <w:autoSpaceDN w:val="0"/>
        <w:adjustRightInd w:val="0"/>
        <w:rPr>
          <w:rFonts w:cstheme="minorHAnsi"/>
        </w:rPr>
      </w:pPr>
      <w:r w:rsidRPr="00EB3E87">
        <w:rPr>
          <w:rFonts w:cstheme="minorHAnsi"/>
        </w:rPr>
        <w:t>grant’s officers to help them identify funding.</w:t>
      </w:r>
      <w:r w:rsidR="00637AA3">
        <w:rPr>
          <w:rFonts w:cstheme="minorHAnsi"/>
        </w:rPr>
        <w:t xml:space="preserve"> </w:t>
      </w:r>
      <w:r w:rsidRPr="00637AA3">
        <w:rPr>
          <w:rFonts w:cstheme="minorHAnsi"/>
          <w:b/>
          <w:bCs/>
        </w:rPr>
        <w:t>Automatic Numberplate Recognition</w:t>
      </w:r>
    </w:p>
    <w:p w14:paraId="378DEEE2" w14:textId="77777777" w:rsidR="00EB3E87" w:rsidRPr="00EB3E87" w:rsidRDefault="00EB3E87" w:rsidP="00EB3E87">
      <w:pPr>
        <w:widowControl w:val="0"/>
        <w:autoSpaceDE w:val="0"/>
        <w:autoSpaceDN w:val="0"/>
        <w:adjustRightInd w:val="0"/>
        <w:rPr>
          <w:rFonts w:cstheme="minorHAnsi"/>
        </w:rPr>
      </w:pPr>
      <w:r w:rsidRPr="00EB3E87">
        <w:rPr>
          <w:rFonts w:cstheme="minorHAnsi"/>
        </w:rPr>
        <w:lastRenderedPageBreak/>
        <w:t xml:space="preserve">This week, (8 </w:t>
      </w:r>
      <w:proofErr w:type="spellStart"/>
      <w:r w:rsidRPr="00EB3E87">
        <w:rPr>
          <w:rFonts w:cstheme="minorHAnsi"/>
        </w:rPr>
        <w:t>th</w:t>
      </w:r>
      <w:proofErr w:type="spellEnd"/>
      <w:r w:rsidRPr="00EB3E87">
        <w:rPr>
          <w:rFonts w:cstheme="minorHAnsi"/>
        </w:rPr>
        <w:t xml:space="preserve"> November) Suffolk’s cabinet is likely to decide to apply to the</w:t>
      </w:r>
    </w:p>
    <w:p w14:paraId="5B123416" w14:textId="77777777" w:rsidR="00EB3E87" w:rsidRPr="00EB3E87" w:rsidRDefault="00EB3E87" w:rsidP="00EB3E87">
      <w:pPr>
        <w:widowControl w:val="0"/>
        <w:autoSpaceDE w:val="0"/>
        <w:autoSpaceDN w:val="0"/>
        <w:adjustRightInd w:val="0"/>
        <w:rPr>
          <w:rFonts w:cstheme="minorHAnsi"/>
        </w:rPr>
      </w:pPr>
      <w:r w:rsidRPr="00EB3E87">
        <w:rPr>
          <w:rFonts w:cstheme="minorHAnsi"/>
        </w:rPr>
        <w:t>Government to give itself powers to enforce moving traffic offences. This will allow it</w:t>
      </w:r>
    </w:p>
    <w:p w14:paraId="6465149E" w14:textId="77777777" w:rsidR="00EB3E87" w:rsidRPr="00EB3E87" w:rsidRDefault="00EB3E87" w:rsidP="00EB3E87">
      <w:pPr>
        <w:widowControl w:val="0"/>
        <w:autoSpaceDE w:val="0"/>
        <w:autoSpaceDN w:val="0"/>
        <w:adjustRightInd w:val="0"/>
        <w:rPr>
          <w:rFonts w:cstheme="minorHAnsi"/>
        </w:rPr>
      </w:pPr>
      <w:r w:rsidRPr="00EB3E87">
        <w:rPr>
          <w:rFonts w:cstheme="minorHAnsi"/>
        </w:rPr>
        <w:t>to use numberplate recognition cameras to fine people for driving on streets or</w:t>
      </w:r>
    </w:p>
    <w:p w14:paraId="14D4EF6E" w14:textId="77777777" w:rsidR="00EB3E87" w:rsidRPr="00EB3E87" w:rsidRDefault="00EB3E87" w:rsidP="00EB3E87">
      <w:pPr>
        <w:widowControl w:val="0"/>
        <w:autoSpaceDE w:val="0"/>
        <w:autoSpaceDN w:val="0"/>
        <w:adjustRightInd w:val="0"/>
        <w:rPr>
          <w:rFonts w:cstheme="minorHAnsi"/>
        </w:rPr>
      </w:pPr>
      <w:r w:rsidRPr="00EB3E87">
        <w:rPr>
          <w:rFonts w:cstheme="minorHAnsi"/>
        </w:rPr>
        <w:t>through bus gates where private motors have been banned. It intends to pilot four</w:t>
      </w:r>
    </w:p>
    <w:p w14:paraId="47F2165E" w14:textId="77777777" w:rsidR="00EB3E87" w:rsidRPr="00EB3E87" w:rsidRDefault="00EB3E87" w:rsidP="00EB3E87">
      <w:pPr>
        <w:widowControl w:val="0"/>
        <w:autoSpaceDE w:val="0"/>
        <w:autoSpaceDN w:val="0"/>
        <w:adjustRightInd w:val="0"/>
        <w:rPr>
          <w:rFonts w:cstheme="minorHAnsi"/>
        </w:rPr>
      </w:pPr>
      <w:r w:rsidRPr="00EB3E87">
        <w:rPr>
          <w:rFonts w:cstheme="minorHAnsi"/>
        </w:rPr>
        <w:t>roads in Ipswich to start with. Each camera costs around £20k plus £5k annual</w:t>
      </w:r>
    </w:p>
    <w:p w14:paraId="2D50F1F6" w14:textId="77777777" w:rsidR="00EB3E87" w:rsidRPr="00EB3E87" w:rsidRDefault="00EB3E87" w:rsidP="00EB3E87">
      <w:pPr>
        <w:widowControl w:val="0"/>
        <w:autoSpaceDE w:val="0"/>
        <w:autoSpaceDN w:val="0"/>
        <w:adjustRightInd w:val="0"/>
        <w:rPr>
          <w:rFonts w:cstheme="minorHAnsi"/>
        </w:rPr>
      </w:pPr>
      <w:r w:rsidRPr="00EB3E87">
        <w:rPr>
          <w:rFonts w:cstheme="minorHAnsi"/>
        </w:rPr>
        <w:t>maintenance fee and it wants the fines at each site to at least cover the costs at</w:t>
      </w:r>
    </w:p>
    <w:p w14:paraId="6CEB085F" w14:textId="178EE194" w:rsidR="00EB3E87" w:rsidRPr="006B5C84" w:rsidRDefault="00EB3E87" w:rsidP="00704223">
      <w:pPr>
        <w:widowControl w:val="0"/>
        <w:autoSpaceDE w:val="0"/>
        <w:autoSpaceDN w:val="0"/>
        <w:adjustRightInd w:val="0"/>
        <w:rPr>
          <w:rFonts w:cstheme="minorHAnsi"/>
        </w:rPr>
      </w:pPr>
      <w:r w:rsidRPr="00EB3E87">
        <w:rPr>
          <w:rFonts w:cstheme="minorHAnsi"/>
        </w:rPr>
        <w:t>each site.</w:t>
      </w:r>
      <w:r w:rsidR="00637AA3">
        <w:rPr>
          <w:rFonts w:cstheme="minorHAnsi"/>
        </w:rPr>
        <w:t xml:space="preserve"> </w:t>
      </w:r>
      <w:r w:rsidRPr="00637AA3">
        <w:rPr>
          <w:rFonts w:cstheme="minorHAnsi"/>
          <w:b/>
          <w:bCs/>
        </w:rPr>
        <w:t>Roundabout Magazine</w:t>
      </w:r>
      <w:r w:rsidR="00637AA3">
        <w:rPr>
          <w:rFonts w:cstheme="minorHAnsi"/>
        </w:rPr>
        <w:t xml:space="preserve"> </w:t>
      </w:r>
      <w:r w:rsidRPr="00EB3E87">
        <w:rPr>
          <w:rFonts w:cstheme="minorHAnsi"/>
        </w:rPr>
        <w:t>Roundabout magazine’s printer is on its last legs and they need £10k-£12k. They</w:t>
      </w:r>
      <w:r w:rsidR="00637AA3">
        <w:rPr>
          <w:rFonts w:cstheme="minorHAnsi"/>
        </w:rPr>
        <w:t xml:space="preserve"> </w:t>
      </w:r>
      <w:r w:rsidRPr="00EB3E87">
        <w:rPr>
          <w:rFonts w:cstheme="minorHAnsi"/>
        </w:rPr>
        <w:t>have about £4k already in their kitty so I have match funded that with another £4k</w:t>
      </w:r>
      <w:r w:rsidR="00637AA3">
        <w:rPr>
          <w:rFonts w:cstheme="minorHAnsi"/>
        </w:rPr>
        <w:t xml:space="preserve"> </w:t>
      </w:r>
      <w:r w:rsidRPr="00EB3E87">
        <w:rPr>
          <w:rFonts w:cstheme="minorHAnsi"/>
        </w:rPr>
        <w:t xml:space="preserve">from my locality allowance. </w:t>
      </w:r>
      <w:proofErr w:type="spellStart"/>
      <w:r w:rsidRPr="00EB3E87">
        <w:rPr>
          <w:rFonts w:cstheme="minorHAnsi"/>
        </w:rPr>
        <w:t>Nedging</w:t>
      </w:r>
      <w:proofErr w:type="spellEnd"/>
      <w:r w:rsidRPr="00EB3E87">
        <w:rPr>
          <w:rFonts w:cstheme="minorHAnsi"/>
        </w:rPr>
        <w:t xml:space="preserve"> PC are holding that £4k contribution in their</w:t>
      </w:r>
      <w:r w:rsidR="00637AA3">
        <w:rPr>
          <w:rFonts w:cstheme="minorHAnsi"/>
        </w:rPr>
        <w:t xml:space="preserve"> </w:t>
      </w:r>
      <w:r w:rsidRPr="00EB3E87">
        <w:rPr>
          <w:rFonts w:cstheme="minorHAnsi"/>
        </w:rPr>
        <w:t>account until the magazine publishers purchase the machine.</w:t>
      </w:r>
      <w:r w:rsidR="00637AA3">
        <w:rPr>
          <w:rFonts w:cstheme="minorHAnsi"/>
        </w:rPr>
        <w:t xml:space="preserve"> </w:t>
      </w:r>
      <w:r w:rsidRPr="00637AA3">
        <w:rPr>
          <w:rFonts w:cstheme="minorHAnsi"/>
          <w:b/>
          <w:bCs/>
        </w:rPr>
        <w:t>Budget Survey</w:t>
      </w:r>
      <w:r w:rsidR="00637AA3">
        <w:rPr>
          <w:rFonts w:cstheme="minorHAnsi"/>
        </w:rPr>
        <w:t xml:space="preserve"> </w:t>
      </w:r>
      <w:r w:rsidRPr="00EB3E87">
        <w:rPr>
          <w:rFonts w:cstheme="minorHAnsi"/>
        </w:rPr>
        <w:t>Suffolk County Council is predicting a £16.2 million overspend on its £625m budget</w:t>
      </w:r>
      <w:r w:rsidR="00637AA3">
        <w:rPr>
          <w:rFonts w:cstheme="minorHAnsi"/>
        </w:rPr>
        <w:t xml:space="preserve"> </w:t>
      </w:r>
      <w:r w:rsidRPr="00EB3E87">
        <w:rPr>
          <w:rFonts w:cstheme="minorHAnsi"/>
        </w:rPr>
        <w:t>for the full year to March 2023, according to its Q2 projections. This is mainly due to</w:t>
      </w:r>
      <w:r w:rsidR="00637AA3">
        <w:rPr>
          <w:rFonts w:cstheme="minorHAnsi"/>
        </w:rPr>
        <w:t xml:space="preserve"> </w:t>
      </w:r>
      <w:r w:rsidRPr="00EB3E87">
        <w:rPr>
          <w:rFonts w:cstheme="minorHAnsi"/>
        </w:rPr>
        <w:t>a surge in spending on children in care. There are six children in particular who</w:t>
      </w:r>
      <w:r w:rsidR="00637AA3">
        <w:rPr>
          <w:rFonts w:cstheme="minorHAnsi"/>
        </w:rPr>
        <w:t xml:space="preserve"> </w:t>
      </w:r>
      <w:r w:rsidRPr="00EB3E87">
        <w:rPr>
          <w:rFonts w:cstheme="minorHAnsi"/>
        </w:rPr>
        <w:t>warranted very intensive care which required</w:t>
      </w:r>
      <w:r w:rsidR="00637AA3">
        <w:rPr>
          <w:rFonts w:cstheme="minorHAnsi"/>
        </w:rPr>
        <w:t xml:space="preserve"> </w:t>
      </w:r>
      <w:r w:rsidRPr="00EB3E87">
        <w:rPr>
          <w:rFonts w:cstheme="minorHAnsi"/>
        </w:rPr>
        <w:t>purchasing places in very expensive</w:t>
      </w:r>
      <w:r w:rsidR="00637AA3">
        <w:rPr>
          <w:rFonts w:cstheme="minorHAnsi"/>
        </w:rPr>
        <w:t xml:space="preserve"> </w:t>
      </w:r>
      <w:r w:rsidRPr="00EB3E87">
        <w:rPr>
          <w:rFonts w:cstheme="minorHAnsi"/>
        </w:rPr>
        <w:t>special homes.</w:t>
      </w:r>
      <w:r w:rsidR="00637AA3">
        <w:rPr>
          <w:rFonts w:cstheme="minorHAnsi"/>
        </w:rPr>
        <w:t xml:space="preserve"> </w:t>
      </w:r>
      <w:r w:rsidRPr="00EB3E87">
        <w:rPr>
          <w:rFonts w:cstheme="minorHAnsi"/>
        </w:rPr>
        <w:t>But there is also more spending on specialist school travel (taxis) for Special Needs</w:t>
      </w:r>
      <w:r w:rsidR="006B5C84">
        <w:rPr>
          <w:rFonts w:cstheme="minorHAnsi"/>
        </w:rPr>
        <w:t xml:space="preserve"> </w:t>
      </w:r>
      <w:r w:rsidRPr="00EB3E87">
        <w:rPr>
          <w:rFonts w:cstheme="minorHAnsi"/>
        </w:rPr>
        <w:t>children and higher inflation is driving costs higher than expected. The overspend will</w:t>
      </w:r>
      <w:r w:rsidR="006B5C84">
        <w:rPr>
          <w:rFonts w:cstheme="minorHAnsi"/>
        </w:rPr>
        <w:t xml:space="preserve"> </w:t>
      </w:r>
      <w:r w:rsidRPr="00EB3E87">
        <w:rPr>
          <w:rFonts w:cstheme="minorHAnsi"/>
        </w:rPr>
        <w:t>be met by extra cash from reserves.</w:t>
      </w:r>
      <w:r w:rsidR="006B5C84">
        <w:rPr>
          <w:rFonts w:cstheme="minorHAnsi"/>
        </w:rPr>
        <w:t xml:space="preserve"> </w:t>
      </w:r>
      <w:r w:rsidRPr="00EB3E87">
        <w:rPr>
          <w:rFonts w:cstheme="minorHAnsi"/>
        </w:rPr>
        <w:t>Meantime the county is asking residents for their thoughts on the upcoming 2023/24</w:t>
      </w:r>
      <w:r w:rsidR="006B5C84">
        <w:rPr>
          <w:rFonts w:cstheme="minorHAnsi"/>
        </w:rPr>
        <w:t xml:space="preserve"> </w:t>
      </w:r>
      <w:r w:rsidRPr="00EB3E87">
        <w:rPr>
          <w:rFonts w:cstheme="minorHAnsi"/>
        </w:rPr>
        <w:t>budget. It will consider a summary of responses when deciding how to spend your</w:t>
      </w:r>
      <w:r w:rsidR="006B5C84">
        <w:rPr>
          <w:rFonts w:cstheme="minorHAnsi"/>
        </w:rPr>
        <w:t xml:space="preserve"> </w:t>
      </w:r>
      <w:r w:rsidRPr="00EB3E87">
        <w:rPr>
          <w:rFonts w:cstheme="minorHAnsi"/>
        </w:rPr>
        <w:t>money. With inflationary pressures, it is unlikely the government will leave out local</w:t>
      </w:r>
      <w:r w:rsidR="006B5C84">
        <w:rPr>
          <w:rFonts w:cstheme="minorHAnsi"/>
        </w:rPr>
        <w:t xml:space="preserve"> </w:t>
      </w:r>
      <w:r w:rsidRPr="00EB3E87">
        <w:rPr>
          <w:rFonts w:cstheme="minorHAnsi"/>
        </w:rPr>
        <w:t>authorities from spending cuts – meaning council reserves may have to be used.</w:t>
      </w:r>
      <w:r w:rsidR="006B5C84">
        <w:rPr>
          <w:rFonts w:cstheme="minorHAnsi"/>
        </w:rPr>
        <w:t xml:space="preserve"> </w:t>
      </w:r>
      <w:r w:rsidRPr="00EB3E87">
        <w:rPr>
          <w:rFonts w:cstheme="minorHAnsi"/>
        </w:rPr>
        <w:t>I recommend you share your thoughts on how the Council should spend their</w:t>
      </w:r>
      <w:r w:rsidR="006B5C84">
        <w:rPr>
          <w:rFonts w:cstheme="minorHAnsi"/>
        </w:rPr>
        <w:t xml:space="preserve"> </w:t>
      </w:r>
      <w:r w:rsidRPr="00EB3E87">
        <w:rPr>
          <w:rFonts w:cstheme="minorHAnsi"/>
        </w:rPr>
        <w:t>money, as well as highlight vulnerabilities you see in your communities</w:t>
      </w:r>
      <w:r w:rsidR="006B5C84">
        <w:rPr>
          <w:rFonts w:cstheme="minorHAnsi"/>
        </w:rPr>
        <w:t xml:space="preserve"> </w:t>
      </w:r>
      <w:r w:rsidRPr="00EB3E87">
        <w:rPr>
          <w:rFonts w:cstheme="minorHAnsi"/>
        </w:rPr>
        <w:t>that need</w:t>
      </w:r>
      <w:r w:rsidR="006B5C84">
        <w:rPr>
          <w:rFonts w:cstheme="minorHAnsi"/>
        </w:rPr>
        <w:t xml:space="preserve"> </w:t>
      </w:r>
      <w:r w:rsidRPr="00EB3E87">
        <w:rPr>
          <w:rFonts w:cstheme="minorHAnsi"/>
        </w:rPr>
        <w:t>further addressing.</w:t>
      </w:r>
      <w:r w:rsidR="006B5C84">
        <w:rPr>
          <w:rFonts w:cstheme="minorHAnsi"/>
        </w:rPr>
        <w:t xml:space="preserve"> </w:t>
      </w:r>
      <w:r w:rsidRPr="00EB3E87">
        <w:rPr>
          <w:rFonts w:cstheme="minorHAnsi"/>
        </w:rPr>
        <w:t>For a link to the online survey, click here: https://www.smartsurvey.co.uk/s/7BQY0J/</w:t>
      </w:r>
    </w:p>
    <w:p w14:paraId="7FEC1140" w14:textId="77777777" w:rsidR="006B5C84" w:rsidRDefault="006B5C84" w:rsidP="007B2EF1">
      <w:pPr>
        <w:widowControl w:val="0"/>
        <w:autoSpaceDE w:val="0"/>
        <w:autoSpaceDN w:val="0"/>
        <w:adjustRightInd w:val="0"/>
        <w:rPr>
          <w:rFonts w:cstheme="minorHAnsi"/>
          <w:b/>
          <w:bCs/>
        </w:rPr>
      </w:pPr>
    </w:p>
    <w:p w14:paraId="3649B17C" w14:textId="5F70A80E" w:rsidR="007B2EF1" w:rsidRDefault="007B2EF1" w:rsidP="007B2EF1">
      <w:pPr>
        <w:widowControl w:val="0"/>
        <w:autoSpaceDE w:val="0"/>
        <w:autoSpaceDN w:val="0"/>
        <w:adjustRightInd w:val="0"/>
        <w:rPr>
          <w:rFonts w:cstheme="minorHAnsi"/>
          <w:b/>
          <w:bCs/>
        </w:rPr>
      </w:pPr>
      <w:r w:rsidRPr="00EB612E">
        <w:rPr>
          <w:rFonts w:cstheme="minorHAnsi"/>
          <w:b/>
          <w:bCs/>
        </w:rPr>
        <w:t>Appendix</w:t>
      </w:r>
      <w:r>
        <w:rPr>
          <w:rFonts w:cstheme="minorHAnsi"/>
          <w:b/>
          <w:bCs/>
        </w:rPr>
        <w:t xml:space="preserve"> 2</w:t>
      </w:r>
      <w:r w:rsidRPr="00EB612E">
        <w:rPr>
          <w:rFonts w:cstheme="minorHAnsi"/>
          <w:b/>
          <w:bCs/>
        </w:rPr>
        <w:t xml:space="preserve"> - Financial Report</w:t>
      </w:r>
    </w:p>
    <w:p w14:paraId="57C787A2" w14:textId="77777777" w:rsidR="00637AA3" w:rsidRDefault="00637AA3" w:rsidP="00637AA3">
      <w:pPr>
        <w:widowControl w:val="0"/>
        <w:autoSpaceDE w:val="0"/>
        <w:autoSpaceDN w:val="0"/>
        <w:adjustRightInd w:val="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Schedule of payments &amp; receipts from 26</w:t>
      </w:r>
      <w:r w:rsidRPr="00EB3E87">
        <w:rPr>
          <w:rFonts w:ascii="Calibri" w:eastAsia="Times New Roman" w:hAnsi="Calibri" w:cs="Calibri"/>
          <w:color w:val="000000"/>
          <w:sz w:val="22"/>
          <w:szCs w:val="22"/>
          <w:vertAlign w:val="superscript"/>
          <w:lang w:eastAsia="en-GB"/>
        </w:rPr>
        <w:t>th</w:t>
      </w:r>
      <w:r>
        <w:rPr>
          <w:rFonts w:ascii="Calibri" w:eastAsia="Times New Roman" w:hAnsi="Calibri" w:cs="Calibri"/>
          <w:color w:val="000000"/>
          <w:sz w:val="22"/>
          <w:szCs w:val="22"/>
          <w:lang w:eastAsia="en-GB"/>
        </w:rPr>
        <w:t xml:space="preserve"> September 2022</w:t>
      </w:r>
    </w:p>
    <w:p w14:paraId="1CAB386E" w14:textId="77777777" w:rsidR="00637AA3" w:rsidRPr="0021197D" w:rsidRDefault="00637AA3" w:rsidP="00637AA3">
      <w:pPr>
        <w:widowControl w:val="0"/>
        <w:autoSpaceDE w:val="0"/>
        <w:autoSpaceDN w:val="0"/>
        <w:adjustRightInd w:val="0"/>
        <w:rPr>
          <w:rFonts w:ascii="Calibri" w:eastAsia="Times New Roman" w:hAnsi="Calibri" w:cs="Calibri"/>
          <w:color w:val="000000"/>
          <w:sz w:val="22"/>
          <w:szCs w:val="22"/>
          <w:lang w:eastAsia="en-GB"/>
        </w:rPr>
      </w:pPr>
      <w:r w:rsidRPr="0021197D">
        <w:rPr>
          <w:rFonts w:ascii="Calibri" w:eastAsia="Times New Roman" w:hAnsi="Calibri" w:cs="Calibri"/>
          <w:color w:val="000000"/>
          <w:sz w:val="22"/>
          <w:szCs w:val="22"/>
          <w:lang w:eastAsia="en-GB"/>
        </w:rPr>
        <w:t xml:space="preserve">Income received since </w:t>
      </w:r>
      <w:r>
        <w:rPr>
          <w:rFonts w:ascii="Calibri" w:eastAsia="Times New Roman" w:hAnsi="Calibri" w:cs="Calibri"/>
          <w:color w:val="000000"/>
          <w:sz w:val="22"/>
          <w:szCs w:val="22"/>
          <w:lang w:eastAsia="en-GB"/>
        </w:rPr>
        <w:t>26</w:t>
      </w:r>
      <w:r>
        <w:rPr>
          <w:rFonts w:ascii="Calibri" w:eastAsia="Times New Roman" w:hAnsi="Calibri" w:cs="Calibri"/>
          <w:color w:val="000000"/>
          <w:sz w:val="22"/>
          <w:szCs w:val="22"/>
          <w:vertAlign w:val="superscript"/>
          <w:lang w:eastAsia="en-GB"/>
        </w:rPr>
        <w:t>th</w:t>
      </w:r>
      <w:r>
        <w:rPr>
          <w:rFonts w:ascii="Calibri" w:eastAsia="Times New Roman" w:hAnsi="Calibri" w:cs="Calibri"/>
          <w:color w:val="000000"/>
          <w:sz w:val="22"/>
          <w:szCs w:val="22"/>
          <w:lang w:eastAsia="en-GB"/>
        </w:rPr>
        <w:t xml:space="preserve"> September 2022   </w:t>
      </w:r>
    </w:p>
    <w:p w14:paraId="6FA0A0FC" w14:textId="77777777" w:rsidR="00637AA3" w:rsidRPr="005D787B" w:rsidRDefault="00637AA3" w:rsidP="00637AA3">
      <w:pPr>
        <w:widowControl w:val="0"/>
        <w:autoSpaceDE w:val="0"/>
        <w:autoSpaceDN w:val="0"/>
        <w:adjustRightInd w:val="0"/>
        <w:rPr>
          <w:rFonts w:ascii="Calibri" w:eastAsia="Times New Roman" w:hAnsi="Calibri" w:cs="Calibri"/>
          <w:color w:val="000000"/>
          <w:sz w:val="20"/>
          <w:szCs w:val="20"/>
          <w:lang w:eastAsia="en-GB"/>
        </w:rPr>
      </w:pPr>
      <w:r w:rsidRPr="005D787B">
        <w:rPr>
          <w:rFonts w:ascii="Calibri" w:eastAsia="Times New Roman" w:hAnsi="Calibri" w:cs="Calibri"/>
          <w:color w:val="000000"/>
          <w:sz w:val="20"/>
          <w:szCs w:val="20"/>
          <w:lang w:eastAsia="en-GB"/>
        </w:rPr>
        <w:t>Nil</w:t>
      </w:r>
      <w:r w:rsidRPr="005D787B">
        <w:rPr>
          <w:rFonts w:ascii="Calibri" w:eastAsia="Times New Roman" w:hAnsi="Calibri" w:cs="Calibri"/>
          <w:color w:val="000000"/>
          <w:sz w:val="20"/>
          <w:szCs w:val="20"/>
          <w:lang w:eastAsia="en-GB"/>
        </w:rPr>
        <w:tab/>
      </w:r>
      <w:r w:rsidRPr="005D787B">
        <w:rPr>
          <w:rFonts w:ascii="Calibri" w:eastAsia="Times New Roman" w:hAnsi="Calibri" w:cs="Calibri"/>
          <w:color w:val="000000"/>
          <w:sz w:val="20"/>
          <w:szCs w:val="20"/>
          <w:lang w:eastAsia="en-GB"/>
        </w:rPr>
        <w:tab/>
      </w:r>
      <w:r w:rsidRPr="005D787B">
        <w:rPr>
          <w:rFonts w:ascii="Calibri" w:eastAsia="Times New Roman" w:hAnsi="Calibri" w:cs="Calibri"/>
          <w:color w:val="000000"/>
          <w:sz w:val="20"/>
          <w:szCs w:val="20"/>
          <w:lang w:eastAsia="en-GB"/>
        </w:rPr>
        <w:tab/>
      </w:r>
      <w:r w:rsidRPr="005D787B">
        <w:rPr>
          <w:rFonts w:ascii="Calibri" w:eastAsia="Times New Roman" w:hAnsi="Calibri" w:cs="Calibri"/>
          <w:color w:val="000000"/>
          <w:sz w:val="20"/>
          <w:szCs w:val="20"/>
          <w:lang w:eastAsia="en-GB"/>
        </w:rPr>
        <w:tab/>
      </w:r>
      <w:r w:rsidRPr="005D787B">
        <w:rPr>
          <w:rFonts w:ascii="Calibri" w:eastAsia="Times New Roman" w:hAnsi="Calibri" w:cs="Calibri"/>
          <w:color w:val="000000"/>
          <w:sz w:val="20"/>
          <w:szCs w:val="20"/>
          <w:lang w:eastAsia="en-GB"/>
        </w:rPr>
        <w:tab/>
        <w:t>£0.00</w:t>
      </w:r>
    </w:p>
    <w:p w14:paraId="004CD943" w14:textId="77777777" w:rsidR="00637AA3" w:rsidRPr="00437FDA" w:rsidRDefault="00637AA3" w:rsidP="00637AA3">
      <w:pPr>
        <w:widowControl w:val="0"/>
        <w:autoSpaceDE w:val="0"/>
        <w:autoSpaceDN w:val="0"/>
        <w:adjustRightInd w:val="0"/>
        <w:rPr>
          <w:rFonts w:ascii="Calibri" w:eastAsia="Times New Roman" w:hAnsi="Calibri" w:cs="Calibri"/>
          <w:color w:val="000000"/>
          <w:sz w:val="22"/>
          <w:szCs w:val="22"/>
          <w:lang w:eastAsia="en-GB"/>
        </w:rPr>
      </w:pPr>
      <w:r w:rsidRPr="005D787B">
        <w:rPr>
          <w:rFonts w:ascii="Calibri" w:eastAsia="Times New Roman" w:hAnsi="Calibri" w:cs="Calibri"/>
          <w:color w:val="000000"/>
          <w:sz w:val="20"/>
          <w:szCs w:val="20"/>
          <w:lang w:eastAsia="en-GB"/>
        </w:rPr>
        <w:t>Total</w:t>
      </w:r>
      <w:r w:rsidRPr="005D787B">
        <w:rPr>
          <w:rFonts w:ascii="Calibri" w:eastAsia="Times New Roman" w:hAnsi="Calibri" w:cs="Calibri"/>
          <w:color w:val="000000"/>
          <w:sz w:val="20"/>
          <w:szCs w:val="20"/>
          <w:lang w:eastAsia="en-GB"/>
        </w:rPr>
        <w:tab/>
      </w:r>
      <w:r w:rsidRPr="005D787B">
        <w:rPr>
          <w:rFonts w:ascii="Calibri" w:eastAsia="Times New Roman" w:hAnsi="Calibri" w:cs="Calibri"/>
          <w:color w:val="000000"/>
          <w:sz w:val="20"/>
          <w:szCs w:val="20"/>
          <w:lang w:eastAsia="en-GB"/>
        </w:rPr>
        <w:tab/>
      </w:r>
      <w:r w:rsidRPr="005D787B">
        <w:rPr>
          <w:rFonts w:ascii="Calibri" w:eastAsia="Times New Roman" w:hAnsi="Calibri" w:cs="Calibri"/>
          <w:color w:val="000000"/>
          <w:sz w:val="20"/>
          <w:szCs w:val="20"/>
          <w:lang w:eastAsia="en-GB"/>
        </w:rPr>
        <w:tab/>
      </w:r>
      <w:r w:rsidRPr="005D787B">
        <w:rPr>
          <w:rFonts w:ascii="Calibri" w:eastAsia="Times New Roman" w:hAnsi="Calibri" w:cs="Calibri"/>
          <w:color w:val="000000"/>
          <w:sz w:val="20"/>
          <w:szCs w:val="20"/>
          <w:lang w:eastAsia="en-GB"/>
        </w:rPr>
        <w:tab/>
      </w:r>
      <w:r w:rsidRPr="005D787B">
        <w:rPr>
          <w:rFonts w:ascii="Calibri" w:eastAsia="Times New Roman" w:hAnsi="Calibri" w:cs="Calibri"/>
          <w:color w:val="000000"/>
          <w:sz w:val="20"/>
          <w:szCs w:val="20"/>
          <w:lang w:eastAsia="en-GB"/>
        </w:rPr>
        <w:tab/>
        <w:t>£0.00</w:t>
      </w:r>
      <w:r w:rsidRPr="005D787B">
        <w:rPr>
          <w:rFonts w:ascii="Calibri" w:eastAsia="Times New Roman" w:hAnsi="Calibri" w:cs="Calibri"/>
          <w:color w:val="000000"/>
          <w:sz w:val="20"/>
          <w:szCs w:val="20"/>
          <w:lang w:eastAsia="en-GB"/>
        </w:rPr>
        <w:tab/>
      </w:r>
      <w:r w:rsidRPr="0021197D">
        <w:rPr>
          <w:rFonts w:ascii="Calibri" w:eastAsia="Times New Roman" w:hAnsi="Calibri" w:cs="Calibri"/>
          <w:color w:val="000000"/>
          <w:sz w:val="22"/>
          <w:szCs w:val="22"/>
          <w:lang w:eastAsia="en-GB"/>
        </w:rPr>
        <w:tab/>
      </w:r>
      <w:r w:rsidRPr="0021197D">
        <w:rPr>
          <w:rFonts w:ascii="Calibri" w:eastAsia="Times New Roman" w:hAnsi="Calibri" w:cs="Calibri"/>
          <w:color w:val="000000"/>
          <w:sz w:val="22"/>
          <w:szCs w:val="22"/>
          <w:lang w:eastAsia="en-GB"/>
        </w:rPr>
        <w:tab/>
      </w:r>
      <w:r w:rsidRPr="0021197D">
        <w:rPr>
          <w:rFonts w:ascii="Calibri" w:eastAsia="Times New Roman" w:hAnsi="Calibri" w:cs="Calibri"/>
          <w:color w:val="000000"/>
          <w:sz w:val="22"/>
          <w:szCs w:val="22"/>
          <w:lang w:eastAsia="en-GB"/>
        </w:rPr>
        <w:tab/>
      </w:r>
    </w:p>
    <w:p w14:paraId="1F37A09B" w14:textId="77777777" w:rsidR="00637AA3" w:rsidRDefault="00637AA3" w:rsidP="00637AA3">
      <w:pPr>
        <w:widowControl w:val="0"/>
        <w:autoSpaceDE w:val="0"/>
        <w:autoSpaceDN w:val="0"/>
        <w:adjustRightInd w:val="0"/>
        <w:rPr>
          <w:rFonts w:ascii="Calibri" w:eastAsia="Times New Roman" w:hAnsi="Calibri" w:cs="Calibri"/>
          <w:color w:val="000000"/>
          <w:sz w:val="22"/>
          <w:szCs w:val="22"/>
          <w:u w:val="double"/>
          <w:lang w:eastAsia="en-GB"/>
        </w:rPr>
      </w:pPr>
    </w:p>
    <w:p w14:paraId="341915CE" w14:textId="77777777" w:rsidR="00637AA3" w:rsidRPr="00C43CC1" w:rsidRDefault="00637AA3" w:rsidP="00637AA3">
      <w:pPr>
        <w:widowControl w:val="0"/>
        <w:autoSpaceDE w:val="0"/>
        <w:autoSpaceDN w:val="0"/>
        <w:adjustRightInd w:val="0"/>
        <w:rPr>
          <w:rFonts w:ascii="Calibri" w:eastAsia="Times New Roman" w:hAnsi="Calibri" w:cs="Calibri"/>
          <w:color w:val="000000"/>
          <w:sz w:val="22"/>
          <w:szCs w:val="22"/>
          <w:u w:val="single"/>
          <w:lang w:eastAsia="en-GB"/>
        </w:rPr>
      </w:pPr>
      <w:r w:rsidRPr="00C43CC1">
        <w:rPr>
          <w:rFonts w:ascii="Calibri" w:eastAsia="Times New Roman" w:hAnsi="Calibri" w:cs="Calibri"/>
          <w:color w:val="000000"/>
          <w:sz w:val="22"/>
          <w:szCs w:val="22"/>
          <w:u w:val="single"/>
          <w:lang w:eastAsia="en-GB"/>
        </w:rPr>
        <w:t>Expenditure (movement since 2</w:t>
      </w:r>
      <w:r>
        <w:rPr>
          <w:rFonts w:ascii="Calibri" w:eastAsia="Times New Roman" w:hAnsi="Calibri" w:cs="Calibri"/>
          <w:color w:val="000000"/>
          <w:sz w:val="22"/>
          <w:szCs w:val="22"/>
          <w:u w:val="single"/>
          <w:lang w:eastAsia="en-GB"/>
        </w:rPr>
        <w:t>6</w:t>
      </w:r>
      <w:r>
        <w:rPr>
          <w:rFonts w:ascii="Calibri" w:eastAsia="Times New Roman" w:hAnsi="Calibri" w:cs="Calibri"/>
          <w:color w:val="000000"/>
          <w:sz w:val="22"/>
          <w:szCs w:val="22"/>
          <w:u w:val="single"/>
          <w:vertAlign w:val="superscript"/>
          <w:lang w:eastAsia="en-GB"/>
        </w:rPr>
        <w:t>th</w:t>
      </w:r>
      <w:r w:rsidRPr="00C43CC1">
        <w:rPr>
          <w:rFonts w:ascii="Calibri" w:eastAsia="Times New Roman" w:hAnsi="Calibri" w:cs="Calibri"/>
          <w:color w:val="000000"/>
          <w:sz w:val="22"/>
          <w:szCs w:val="22"/>
          <w:u w:val="single"/>
          <w:lang w:eastAsia="en-GB"/>
        </w:rPr>
        <w:t xml:space="preserve"> </w:t>
      </w:r>
      <w:r>
        <w:rPr>
          <w:rFonts w:ascii="Calibri" w:eastAsia="Times New Roman" w:hAnsi="Calibri" w:cs="Calibri"/>
          <w:color w:val="000000"/>
          <w:sz w:val="22"/>
          <w:szCs w:val="22"/>
          <w:u w:val="single"/>
          <w:lang w:eastAsia="en-GB"/>
        </w:rPr>
        <w:t>September</w:t>
      </w:r>
      <w:r w:rsidRPr="00C43CC1">
        <w:rPr>
          <w:rFonts w:ascii="Calibri" w:eastAsia="Times New Roman" w:hAnsi="Calibri" w:cs="Calibri"/>
          <w:color w:val="000000"/>
          <w:sz w:val="22"/>
          <w:szCs w:val="22"/>
          <w:u w:val="single"/>
          <w:lang w:eastAsia="en-GB"/>
        </w:rPr>
        <w:t xml:space="preserve"> 202</w:t>
      </w:r>
      <w:r>
        <w:rPr>
          <w:rFonts w:ascii="Calibri" w:eastAsia="Times New Roman" w:hAnsi="Calibri" w:cs="Calibri"/>
          <w:color w:val="000000"/>
          <w:sz w:val="22"/>
          <w:szCs w:val="22"/>
          <w:u w:val="single"/>
          <w:lang w:eastAsia="en-GB"/>
        </w:rPr>
        <w:t>2</w:t>
      </w:r>
      <w:r w:rsidRPr="00C43CC1">
        <w:rPr>
          <w:rFonts w:ascii="Calibri" w:eastAsia="Times New Roman" w:hAnsi="Calibri" w:cs="Calibri"/>
          <w:color w:val="000000"/>
          <w:sz w:val="22"/>
          <w:szCs w:val="22"/>
          <w:u w:val="single"/>
          <w:lang w:eastAsia="en-GB"/>
        </w:rPr>
        <w:t>)</w:t>
      </w:r>
    </w:p>
    <w:p w14:paraId="41664A3D" w14:textId="77777777" w:rsidR="00637AA3" w:rsidRDefault="00637AA3" w:rsidP="00637AA3">
      <w:pPr>
        <w:widowControl w:val="0"/>
        <w:autoSpaceDE w:val="0"/>
        <w:autoSpaceDN w:val="0"/>
        <w:adjustRightInd w:val="0"/>
        <w:rPr>
          <w:rFonts w:ascii="Calibri" w:eastAsia="Times New Roman" w:hAnsi="Calibri" w:cs="Calibri"/>
          <w:color w:val="000000"/>
          <w:sz w:val="22"/>
          <w:szCs w:val="22"/>
          <w:lang w:eastAsia="en-GB"/>
        </w:rPr>
      </w:pPr>
      <w:r w:rsidRPr="0021197D">
        <w:rPr>
          <w:rFonts w:ascii="Calibri" w:eastAsia="Times New Roman" w:hAnsi="Calibri" w:cs="Calibri"/>
          <w:color w:val="000000"/>
          <w:sz w:val="22"/>
          <w:szCs w:val="22"/>
          <w:lang w:eastAsia="en-GB"/>
        </w:rPr>
        <w:t>Schedule of verified invoices agreed for payment</w:t>
      </w:r>
    </w:p>
    <w:p w14:paraId="6C2C37D9" w14:textId="77676834" w:rsidR="00637AA3" w:rsidRDefault="00637AA3" w:rsidP="007B2EF1">
      <w:pPr>
        <w:widowControl w:val="0"/>
        <w:autoSpaceDE w:val="0"/>
        <w:autoSpaceDN w:val="0"/>
        <w:adjustRightInd w:val="0"/>
        <w:rPr>
          <w:rFonts w:cstheme="minorHAnsi"/>
          <w:b/>
          <w:bCs/>
        </w:rPr>
      </w:pPr>
    </w:p>
    <w:tbl>
      <w:tblPr>
        <w:tblW w:w="7680" w:type="dxa"/>
        <w:tblLook w:val="04A0" w:firstRow="1" w:lastRow="0" w:firstColumn="1" w:lastColumn="0" w:noHBand="0" w:noVBand="1"/>
      </w:tblPr>
      <w:tblGrid>
        <w:gridCol w:w="1828"/>
        <w:gridCol w:w="222"/>
        <w:gridCol w:w="960"/>
        <w:gridCol w:w="960"/>
        <w:gridCol w:w="960"/>
        <w:gridCol w:w="2644"/>
        <w:gridCol w:w="222"/>
        <w:gridCol w:w="222"/>
      </w:tblGrid>
      <w:tr w:rsidR="00637AA3" w:rsidRPr="00637AA3" w14:paraId="49E216F9" w14:textId="77777777" w:rsidTr="00637AA3">
        <w:trPr>
          <w:trHeight w:val="300"/>
        </w:trPr>
        <w:tc>
          <w:tcPr>
            <w:tcW w:w="1920" w:type="dxa"/>
            <w:gridSpan w:val="2"/>
            <w:tcBorders>
              <w:top w:val="nil"/>
              <w:left w:val="nil"/>
              <w:bottom w:val="nil"/>
              <w:right w:val="nil"/>
            </w:tcBorders>
            <w:shd w:val="clear" w:color="auto" w:fill="auto"/>
            <w:noWrap/>
            <w:vAlign w:val="bottom"/>
            <w:hideMark/>
          </w:tcPr>
          <w:p w14:paraId="33F585C3"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Cancelled cheque</w:t>
            </w:r>
          </w:p>
        </w:tc>
        <w:tc>
          <w:tcPr>
            <w:tcW w:w="960" w:type="dxa"/>
            <w:tcBorders>
              <w:top w:val="nil"/>
              <w:left w:val="nil"/>
              <w:bottom w:val="nil"/>
              <w:right w:val="nil"/>
            </w:tcBorders>
            <w:shd w:val="clear" w:color="auto" w:fill="auto"/>
            <w:noWrap/>
            <w:vAlign w:val="bottom"/>
            <w:hideMark/>
          </w:tcPr>
          <w:p w14:paraId="6D194ACD" w14:textId="77777777" w:rsidR="00637AA3" w:rsidRPr="00637AA3" w:rsidRDefault="00637AA3" w:rsidP="00637AA3">
            <w:pPr>
              <w:rPr>
                <w:rFonts w:ascii="Calibri" w:eastAsia="Times New Roman" w:hAnsi="Calibri" w:cs="Calibri"/>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7E5786D1"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139.00</w:t>
            </w:r>
          </w:p>
        </w:tc>
        <w:tc>
          <w:tcPr>
            <w:tcW w:w="960" w:type="dxa"/>
            <w:tcBorders>
              <w:top w:val="nil"/>
              <w:left w:val="nil"/>
              <w:bottom w:val="nil"/>
              <w:right w:val="nil"/>
            </w:tcBorders>
            <w:shd w:val="clear" w:color="auto" w:fill="auto"/>
            <w:noWrap/>
            <w:vAlign w:val="bottom"/>
            <w:hideMark/>
          </w:tcPr>
          <w:p w14:paraId="7EDBF2F0"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101532</w:t>
            </w:r>
          </w:p>
        </w:tc>
        <w:tc>
          <w:tcPr>
            <w:tcW w:w="2880" w:type="dxa"/>
            <w:gridSpan w:val="3"/>
            <w:tcBorders>
              <w:top w:val="nil"/>
              <w:left w:val="nil"/>
              <w:bottom w:val="nil"/>
              <w:right w:val="nil"/>
            </w:tcBorders>
            <w:shd w:val="clear" w:color="auto" w:fill="auto"/>
            <w:noWrap/>
            <w:vAlign w:val="bottom"/>
            <w:hideMark/>
          </w:tcPr>
          <w:p w14:paraId="5703DA7F"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Open Spaces Act 1906, ss9-10</w:t>
            </w:r>
          </w:p>
        </w:tc>
      </w:tr>
      <w:tr w:rsidR="00637AA3" w:rsidRPr="00637AA3" w14:paraId="5E127572" w14:textId="77777777" w:rsidTr="00637AA3">
        <w:trPr>
          <w:trHeight w:val="300"/>
        </w:trPr>
        <w:tc>
          <w:tcPr>
            <w:tcW w:w="1828" w:type="dxa"/>
            <w:tcBorders>
              <w:top w:val="nil"/>
              <w:left w:val="nil"/>
              <w:bottom w:val="nil"/>
              <w:right w:val="nil"/>
            </w:tcBorders>
            <w:shd w:val="clear" w:color="auto" w:fill="auto"/>
            <w:noWrap/>
            <w:vAlign w:val="bottom"/>
            <w:hideMark/>
          </w:tcPr>
          <w:p w14:paraId="01982A53"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L Rogers</w:t>
            </w:r>
          </w:p>
        </w:tc>
        <w:tc>
          <w:tcPr>
            <w:tcW w:w="92" w:type="dxa"/>
            <w:tcBorders>
              <w:top w:val="nil"/>
              <w:left w:val="nil"/>
              <w:bottom w:val="nil"/>
              <w:right w:val="nil"/>
            </w:tcBorders>
            <w:shd w:val="clear" w:color="auto" w:fill="auto"/>
            <w:noWrap/>
            <w:vAlign w:val="bottom"/>
            <w:hideMark/>
          </w:tcPr>
          <w:p w14:paraId="459C59CA" w14:textId="77777777" w:rsidR="00637AA3" w:rsidRPr="00637AA3" w:rsidRDefault="00637AA3" w:rsidP="00637AA3">
            <w:pPr>
              <w:rPr>
                <w:rFonts w:ascii="Calibri" w:eastAsia="Times New Roman" w:hAnsi="Calibri" w:cs="Calibri"/>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1A2D7799" w14:textId="77777777" w:rsidR="00637AA3" w:rsidRPr="00637AA3" w:rsidRDefault="00637AA3" w:rsidP="00637AA3">
            <w:pP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D51E606"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512.52</w:t>
            </w:r>
          </w:p>
        </w:tc>
        <w:tc>
          <w:tcPr>
            <w:tcW w:w="960" w:type="dxa"/>
            <w:tcBorders>
              <w:top w:val="nil"/>
              <w:left w:val="nil"/>
              <w:bottom w:val="nil"/>
              <w:right w:val="nil"/>
            </w:tcBorders>
            <w:shd w:val="clear" w:color="auto" w:fill="auto"/>
            <w:noWrap/>
            <w:vAlign w:val="bottom"/>
            <w:hideMark/>
          </w:tcPr>
          <w:p w14:paraId="29F24BEC"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101534</w:t>
            </w:r>
          </w:p>
        </w:tc>
        <w:tc>
          <w:tcPr>
            <w:tcW w:w="2644" w:type="dxa"/>
            <w:tcBorders>
              <w:top w:val="nil"/>
              <w:left w:val="nil"/>
              <w:bottom w:val="nil"/>
              <w:right w:val="nil"/>
            </w:tcBorders>
            <w:shd w:val="clear" w:color="auto" w:fill="auto"/>
            <w:noWrap/>
            <w:vAlign w:val="bottom"/>
            <w:hideMark/>
          </w:tcPr>
          <w:p w14:paraId="4F576B1C"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LGA 1972</w:t>
            </w:r>
          </w:p>
        </w:tc>
        <w:tc>
          <w:tcPr>
            <w:tcW w:w="118" w:type="dxa"/>
            <w:tcBorders>
              <w:top w:val="nil"/>
              <w:left w:val="nil"/>
              <w:bottom w:val="nil"/>
              <w:right w:val="nil"/>
            </w:tcBorders>
            <w:shd w:val="clear" w:color="auto" w:fill="auto"/>
            <w:noWrap/>
            <w:vAlign w:val="bottom"/>
            <w:hideMark/>
          </w:tcPr>
          <w:p w14:paraId="67B4EADC" w14:textId="77777777" w:rsidR="00637AA3" w:rsidRPr="00637AA3" w:rsidRDefault="00637AA3" w:rsidP="00637AA3">
            <w:pPr>
              <w:rPr>
                <w:rFonts w:ascii="Calibri" w:eastAsia="Times New Roman" w:hAnsi="Calibri" w:cs="Calibri"/>
                <w:color w:val="000000"/>
                <w:sz w:val="20"/>
                <w:szCs w:val="20"/>
                <w:lang w:eastAsia="en-GB"/>
              </w:rPr>
            </w:pPr>
          </w:p>
        </w:tc>
        <w:tc>
          <w:tcPr>
            <w:tcW w:w="118" w:type="dxa"/>
            <w:tcBorders>
              <w:top w:val="nil"/>
              <w:left w:val="nil"/>
              <w:bottom w:val="nil"/>
              <w:right w:val="nil"/>
            </w:tcBorders>
            <w:shd w:val="clear" w:color="auto" w:fill="auto"/>
            <w:noWrap/>
            <w:vAlign w:val="bottom"/>
            <w:hideMark/>
          </w:tcPr>
          <w:p w14:paraId="22A2E406" w14:textId="77777777" w:rsidR="00637AA3" w:rsidRPr="00637AA3" w:rsidRDefault="00637AA3" w:rsidP="00637AA3">
            <w:pPr>
              <w:rPr>
                <w:rFonts w:ascii="Times New Roman" w:eastAsia="Times New Roman" w:hAnsi="Times New Roman" w:cs="Times New Roman"/>
                <w:sz w:val="20"/>
                <w:szCs w:val="20"/>
                <w:lang w:eastAsia="en-GB"/>
              </w:rPr>
            </w:pPr>
          </w:p>
        </w:tc>
      </w:tr>
      <w:tr w:rsidR="00637AA3" w:rsidRPr="00637AA3" w14:paraId="014CD60F" w14:textId="77777777" w:rsidTr="00637AA3">
        <w:trPr>
          <w:trHeight w:val="300"/>
        </w:trPr>
        <w:tc>
          <w:tcPr>
            <w:tcW w:w="1920" w:type="dxa"/>
            <w:gridSpan w:val="2"/>
            <w:tcBorders>
              <w:top w:val="nil"/>
              <w:left w:val="nil"/>
              <w:bottom w:val="nil"/>
              <w:right w:val="nil"/>
            </w:tcBorders>
            <w:shd w:val="clear" w:color="auto" w:fill="auto"/>
            <w:noWrap/>
            <w:vAlign w:val="bottom"/>
            <w:hideMark/>
          </w:tcPr>
          <w:p w14:paraId="05308A42"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Cancelled cheque</w:t>
            </w:r>
          </w:p>
        </w:tc>
        <w:tc>
          <w:tcPr>
            <w:tcW w:w="960" w:type="dxa"/>
            <w:tcBorders>
              <w:top w:val="nil"/>
              <w:left w:val="nil"/>
              <w:bottom w:val="nil"/>
              <w:right w:val="nil"/>
            </w:tcBorders>
            <w:shd w:val="clear" w:color="auto" w:fill="auto"/>
            <w:noWrap/>
            <w:vAlign w:val="bottom"/>
            <w:hideMark/>
          </w:tcPr>
          <w:p w14:paraId="3234B269" w14:textId="77777777" w:rsidR="00637AA3" w:rsidRPr="00637AA3" w:rsidRDefault="00637AA3" w:rsidP="00637AA3">
            <w:pPr>
              <w:rPr>
                <w:rFonts w:ascii="Calibri" w:eastAsia="Times New Roman" w:hAnsi="Calibri" w:cs="Calibri"/>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2AAD34F9"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0.00</w:t>
            </w:r>
          </w:p>
        </w:tc>
        <w:tc>
          <w:tcPr>
            <w:tcW w:w="960" w:type="dxa"/>
            <w:tcBorders>
              <w:top w:val="nil"/>
              <w:left w:val="nil"/>
              <w:bottom w:val="nil"/>
              <w:right w:val="nil"/>
            </w:tcBorders>
            <w:shd w:val="clear" w:color="auto" w:fill="auto"/>
            <w:noWrap/>
            <w:vAlign w:val="bottom"/>
            <w:hideMark/>
          </w:tcPr>
          <w:p w14:paraId="51D5EB3B"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101535</w:t>
            </w:r>
          </w:p>
        </w:tc>
        <w:tc>
          <w:tcPr>
            <w:tcW w:w="2644" w:type="dxa"/>
            <w:tcBorders>
              <w:top w:val="nil"/>
              <w:left w:val="nil"/>
              <w:bottom w:val="nil"/>
              <w:right w:val="nil"/>
            </w:tcBorders>
            <w:shd w:val="clear" w:color="auto" w:fill="auto"/>
            <w:noWrap/>
            <w:vAlign w:val="bottom"/>
            <w:hideMark/>
          </w:tcPr>
          <w:p w14:paraId="16AE07CF" w14:textId="77777777" w:rsidR="00637AA3" w:rsidRPr="00637AA3" w:rsidRDefault="00637AA3" w:rsidP="00637AA3">
            <w:pPr>
              <w:jc w:val="right"/>
              <w:rPr>
                <w:rFonts w:ascii="Calibri" w:eastAsia="Times New Roman" w:hAnsi="Calibri" w:cs="Calibri"/>
                <w:color w:val="000000"/>
                <w:sz w:val="18"/>
                <w:szCs w:val="18"/>
                <w:lang w:eastAsia="en-GB"/>
              </w:rPr>
            </w:pPr>
          </w:p>
        </w:tc>
        <w:tc>
          <w:tcPr>
            <w:tcW w:w="118" w:type="dxa"/>
            <w:tcBorders>
              <w:top w:val="nil"/>
              <w:left w:val="nil"/>
              <w:bottom w:val="nil"/>
              <w:right w:val="nil"/>
            </w:tcBorders>
            <w:shd w:val="clear" w:color="auto" w:fill="auto"/>
            <w:noWrap/>
            <w:vAlign w:val="bottom"/>
            <w:hideMark/>
          </w:tcPr>
          <w:p w14:paraId="2D6E4DB8" w14:textId="77777777" w:rsidR="00637AA3" w:rsidRPr="00637AA3" w:rsidRDefault="00637AA3" w:rsidP="00637AA3">
            <w:pPr>
              <w:rPr>
                <w:rFonts w:ascii="Times New Roman" w:eastAsia="Times New Roman" w:hAnsi="Times New Roman" w:cs="Times New Roman"/>
                <w:sz w:val="20"/>
                <w:szCs w:val="20"/>
                <w:lang w:eastAsia="en-GB"/>
              </w:rPr>
            </w:pPr>
          </w:p>
        </w:tc>
        <w:tc>
          <w:tcPr>
            <w:tcW w:w="118" w:type="dxa"/>
            <w:tcBorders>
              <w:top w:val="nil"/>
              <w:left w:val="nil"/>
              <w:bottom w:val="nil"/>
              <w:right w:val="nil"/>
            </w:tcBorders>
            <w:shd w:val="clear" w:color="auto" w:fill="auto"/>
            <w:noWrap/>
            <w:vAlign w:val="bottom"/>
            <w:hideMark/>
          </w:tcPr>
          <w:p w14:paraId="7BA84430" w14:textId="77777777" w:rsidR="00637AA3" w:rsidRPr="00637AA3" w:rsidRDefault="00637AA3" w:rsidP="00637AA3">
            <w:pPr>
              <w:rPr>
                <w:rFonts w:ascii="Times New Roman" w:eastAsia="Times New Roman" w:hAnsi="Times New Roman" w:cs="Times New Roman"/>
                <w:sz w:val="20"/>
                <w:szCs w:val="20"/>
                <w:lang w:eastAsia="en-GB"/>
              </w:rPr>
            </w:pPr>
          </w:p>
        </w:tc>
      </w:tr>
      <w:tr w:rsidR="00637AA3" w:rsidRPr="00637AA3" w14:paraId="41366ED5" w14:textId="77777777" w:rsidTr="00637AA3">
        <w:trPr>
          <w:trHeight w:val="300"/>
        </w:trPr>
        <w:tc>
          <w:tcPr>
            <w:tcW w:w="1920" w:type="dxa"/>
            <w:gridSpan w:val="2"/>
            <w:tcBorders>
              <w:top w:val="nil"/>
              <w:left w:val="nil"/>
              <w:bottom w:val="nil"/>
              <w:right w:val="nil"/>
            </w:tcBorders>
            <w:shd w:val="clear" w:color="auto" w:fill="auto"/>
            <w:noWrap/>
            <w:vAlign w:val="bottom"/>
            <w:hideMark/>
          </w:tcPr>
          <w:p w14:paraId="7BBCB139"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Anthea Power</w:t>
            </w:r>
          </w:p>
        </w:tc>
        <w:tc>
          <w:tcPr>
            <w:tcW w:w="960" w:type="dxa"/>
            <w:tcBorders>
              <w:top w:val="nil"/>
              <w:left w:val="nil"/>
              <w:bottom w:val="nil"/>
              <w:right w:val="nil"/>
            </w:tcBorders>
            <w:shd w:val="clear" w:color="auto" w:fill="auto"/>
            <w:noWrap/>
            <w:vAlign w:val="bottom"/>
            <w:hideMark/>
          </w:tcPr>
          <w:p w14:paraId="10E7C542" w14:textId="77777777" w:rsidR="00637AA3" w:rsidRPr="00637AA3" w:rsidRDefault="00637AA3" w:rsidP="00637AA3">
            <w:pPr>
              <w:rPr>
                <w:rFonts w:ascii="Calibri" w:eastAsia="Times New Roman" w:hAnsi="Calibri" w:cs="Calibri"/>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2687230F"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100.00</w:t>
            </w:r>
          </w:p>
        </w:tc>
        <w:tc>
          <w:tcPr>
            <w:tcW w:w="960" w:type="dxa"/>
            <w:tcBorders>
              <w:top w:val="nil"/>
              <w:left w:val="nil"/>
              <w:bottom w:val="nil"/>
              <w:right w:val="nil"/>
            </w:tcBorders>
            <w:shd w:val="clear" w:color="auto" w:fill="auto"/>
            <w:noWrap/>
            <w:vAlign w:val="bottom"/>
            <w:hideMark/>
          </w:tcPr>
          <w:p w14:paraId="2958C520"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101536</w:t>
            </w:r>
          </w:p>
        </w:tc>
        <w:tc>
          <w:tcPr>
            <w:tcW w:w="2762" w:type="dxa"/>
            <w:gridSpan w:val="2"/>
            <w:tcBorders>
              <w:top w:val="nil"/>
              <w:left w:val="nil"/>
              <w:bottom w:val="nil"/>
              <w:right w:val="nil"/>
            </w:tcBorders>
            <w:shd w:val="clear" w:color="auto" w:fill="auto"/>
            <w:noWrap/>
            <w:vAlign w:val="bottom"/>
            <w:hideMark/>
          </w:tcPr>
          <w:p w14:paraId="4D8F2BD3"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 xml:space="preserve">LGA </w:t>
            </w:r>
            <w:proofErr w:type="gramStart"/>
            <w:r w:rsidRPr="00637AA3">
              <w:rPr>
                <w:rFonts w:ascii="Calibri" w:eastAsia="Times New Roman" w:hAnsi="Calibri" w:cs="Calibri"/>
                <w:color w:val="000000"/>
                <w:sz w:val="20"/>
                <w:szCs w:val="20"/>
                <w:lang w:eastAsia="en-GB"/>
              </w:rPr>
              <w:t>1972,s</w:t>
            </w:r>
            <w:proofErr w:type="gramEnd"/>
            <w:r w:rsidRPr="00637AA3">
              <w:rPr>
                <w:rFonts w:ascii="Calibri" w:eastAsia="Times New Roman" w:hAnsi="Calibri" w:cs="Calibri"/>
                <w:color w:val="000000"/>
                <w:sz w:val="20"/>
                <w:szCs w:val="20"/>
                <w:lang w:eastAsia="en-GB"/>
              </w:rPr>
              <w:t>111</w:t>
            </w:r>
          </w:p>
        </w:tc>
        <w:tc>
          <w:tcPr>
            <w:tcW w:w="118" w:type="dxa"/>
            <w:tcBorders>
              <w:top w:val="nil"/>
              <w:left w:val="nil"/>
              <w:bottom w:val="nil"/>
              <w:right w:val="nil"/>
            </w:tcBorders>
            <w:shd w:val="clear" w:color="auto" w:fill="auto"/>
            <w:noWrap/>
            <w:vAlign w:val="bottom"/>
            <w:hideMark/>
          </w:tcPr>
          <w:p w14:paraId="08911745" w14:textId="77777777" w:rsidR="00637AA3" w:rsidRPr="00637AA3" w:rsidRDefault="00637AA3" w:rsidP="00637AA3">
            <w:pPr>
              <w:rPr>
                <w:rFonts w:ascii="Calibri" w:eastAsia="Times New Roman" w:hAnsi="Calibri" w:cs="Calibri"/>
                <w:color w:val="000000"/>
                <w:sz w:val="20"/>
                <w:szCs w:val="20"/>
                <w:lang w:eastAsia="en-GB"/>
              </w:rPr>
            </w:pPr>
          </w:p>
        </w:tc>
      </w:tr>
      <w:tr w:rsidR="00637AA3" w:rsidRPr="00637AA3" w14:paraId="22CD0B8E" w14:textId="77777777" w:rsidTr="00637AA3">
        <w:trPr>
          <w:trHeight w:val="300"/>
        </w:trPr>
        <w:tc>
          <w:tcPr>
            <w:tcW w:w="1828" w:type="dxa"/>
            <w:tcBorders>
              <w:top w:val="nil"/>
              <w:left w:val="nil"/>
              <w:bottom w:val="nil"/>
              <w:right w:val="nil"/>
            </w:tcBorders>
            <w:shd w:val="clear" w:color="auto" w:fill="auto"/>
            <w:noWrap/>
            <w:vAlign w:val="bottom"/>
            <w:hideMark/>
          </w:tcPr>
          <w:p w14:paraId="6046C721"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L Rogers</w:t>
            </w:r>
          </w:p>
        </w:tc>
        <w:tc>
          <w:tcPr>
            <w:tcW w:w="92" w:type="dxa"/>
            <w:tcBorders>
              <w:top w:val="nil"/>
              <w:left w:val="nil"/>
              <w:bottom w:val="nil"/>
              <w:right w:val="nil"/>
            </w:tcBorders>
            <w:shd w:val="clear" w:color="auto" w:fill="auto"/>
            <w:noWrap/>
            <w:vAlign w:val="bottom"/>
            <w:hideMark/>
          </w:tcPr>
          <w:p w14:paraId="16523075" w14:textId="77777777" w:rsidR="00637AA3" w:rsidRPr="00637AA3" w:rsidRDefault="00637AA3" w:rsidP="00637AA3">
            <w:pPr>
              <w:rPr>
                <w:rFonts w:ascii="Calibri" w:eastAsia="Times New Roman" w:hAnsi="Calibri" w:cs="Calibri"/>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6A19A875" w14:textId="77777777" w:rsidR="00637AA3" w:rsidRPr="00637AA3" w:rsidRDefault="00637AA3" w:rsidP="00637AA3">
            <w:pP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56073EE"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32.60</w:t>
            </w:r>
          </w:p>
        </w:tc>
        <w:tc>
          <w:tcPr>
            <w:tcW w:w="960" w:type="dxa"/>
            <w:tcBorders>
              <w:top w:val="nil"/>
              <w:left w:val="nil"/>
              <w:bottom w:val="nil"/>
              <w:right w:val="nil"/>
            </w:tcBorders>
            <w:shd w:val="clear" w:color="auto" w:fill="auto"/>
            <w:noWrap/>
            <w:vAlign w:val="bottom"/>
            <w:hideMark/>
          </w:tcPr>
          <w:p w14:paraId="104C7317"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101537</w:t>
            </w:r>
          </w:p>
        </w:tc>
        <w:tc>
          <w:tcPr>
            <w:tcW w:w="2762" w:type="dxa"/>
            <w:gridSpan w:val="2"/>
            <w:tcBorders>
              <w:top w:val="nil"/>
              <w:left w:val="nil"/>
              <w:bottom w:val="nil"/>
              <w:right w:val="nil"/>
            </w:tcBorders>
            <w:shd w:val="clear" w:color="auto" w:fill="auto"/>
            <w:noWrap/>
            <w:vAlign w:val="bottom"/>
            <w:hideMark/>
          </w:tcPr>
          <w:p w14:paraId="5FE7F61F"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 xml:space="preserve">LGA </w:t>
            </w:r>
            <w:proofErr w:type="gramStart"/>
            <w:r w:rsidRPr="00637AA3">
              <w:rPr>
                <w:rFonts w:ascii="Calibri" w:eastAsia="Times New Roman" w:hAnsi="Calibri" w:cs="Calibri"/>
                <w:color w:val="000000"/>
                <w:sz w:val="20"/>
                <w:szCs w:val="20"/>
                <w:lang w:eastAsia="en-GB"/>
              </w:rPr>
              <w:t>1972,s</w:t>
            </w:r>
            <w:proofErr w:type="gramEnd"/>
            <w:r w:rsidRPr="00637AA3">
              <w:rPr>
                <w:rFonts w:ascii="Calibri" w:eastAsia="Times New Roman" w:hAnsi="Calibri" w:cs="Calibri"/>
                <w:color w:val="000000"/>
                <w:sz w:val="20"/>
                <w:szCs w:val="20"/>
                <w:lang w:eastAsia="en-GB"/>
              </w:rPr>
              <w:t>111</w:t>
            </w:r>
          </w:p>
        </w:tc>
        <w:tc>
          <w:tcPr>
            <w:tcW w:w="118" w:type="dxa"/>
            <w:tcBorders>
              <w:top w:val="nil"/>
              <w:left w:val="nil"/>
              <w:bottom w:val="nil"/>
              <w:right w:val="nil"/>
            </w:tcBorders>
            <w:shd w:val="clear" w:color="auto" w:fill="auto"/>
            <w:noWrap/>
            <w:vAlign w:val="bottom"/>
            <w:hideMark/>
          </w:tcPr>
          <w:p w14:paraId="60D9E903" w14:textId="77777777" w:rsidR="00637AA3" w:rsidRPr="00637AA3" w:rsidRDefault="00637AA3" w:rsidP="00637AA3">
            <w:pPr>
              <w:rPr>
                <w:rFonts w:ascii="Calibri" w:eastAsia="Times New Roman" w:hAnsi="Calibri" w:cs="Calibri"/>
                <w:color w:val="000000"/>
                <w:sz w:val="20"/>
                <w:szCs w:val="20"/>
                <w:lang w:eastAsia="en-GB"/>
              </w:rPr>
            </w:pPr>
          </w:p>
        </w:tc>
      </w:tr>
      <w:tr w:rsidR="00637AA3" w:rsidRPr="00637AA3" w14:paraId="39539118" w14:textId="77777777" w:rsidTr="00637AA3">
        <w:trPr>
          <w:trHeight w:val="300"/>
        </w:trPr>
        <w:tc>
          <w:tcPr>
            <w:tcW w:w="1920" w:type="dxa"/>
            <w:gridSpan w:val="2"/>
            <w:tcBorders>
              <w:top w:val="nil"/>
              <w:left w:val="nil"/>
              <w:bottom w:val="nil"/>
              <w:right w:val="nil"/>
            </w:tcBorders>
            <w:shd w:val="clear" w:color="auto" w:fill="auto"/>
            <w:noWrap/>
            <w:vAlign w:val="bottom"/>
            <w:hideMark/>
          </w:tcPr>
          <w:p w14:paraId="2F411CE8"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Mike Hearnden</w:t>
            </w:r>
          </w:p>
        </w:tc>
        <w:tc>
          <w:tcPr>
            <w:tcW w:w="960" w:type="dxa"/>
            <w:tcBorders>
              <w:top w:val="nil"/>
              <w:left w:val="nil"/>
              <w:bottom w:val="nil"/>
              <w:right w:val="nil"/>
            </w:tcBorders>
            <w:shd w:val="clear" w:color="auto" w:fill="auto"/>
            <w:noWrap/>
            <w:vAlign w:val="bottom"/>
            <w:hideMark/>
          </w:tcPr>
          <w:p w14:paraId="6FFEAD58" w14:textId="77777777" w:rsidR="00637AA3" w:rsidRPr="00637AA3" w:rsidRDefault="00637AA3" w:rsidP="00637AA3">
            <w:pPr>
              <w:rPr>
                <w:rFonts w:ascii="Calibri" w:eastAsia="Times New Roman" w:hAnsi="Calibri" w:cs="Calibri"/>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184D0A99"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35.00</w:t>
            </w:r>
          </w:p>
        </w:tc>
        <w:tc>
          <w:tcPr>
            <w:tcW w:w="960" w:type="dxa"/>
            <w:tcBorders>
              <w:top w:val="nil"/>
              <w:left w:val="nil"/>
              <w:bottom w:val="nil"/>
              <w:right w:val="nil"/>
            </w:tcBorders>
            <w:shd w:val="clear" w:color="auto" w:fill="auto"/>
            <w:noWrap/>
            <w:vAlign w:val="bottom"/>
            <w:hideMark/>
          </w:tcPr>
          <w:p w14:paraId="5E9C4C59"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101538</w:t>
            </w:r>
          </w:p>
        </w:tc>
        <w:tc>
          <w:tcPr>
            <w:tcW w:w="2880" w:type="dxa"/>
            <w:gridSpan w:val="3"/>
            <w:tcBorders>
              <w:top w:val="nil"/>
              <w:left w:val="nil"/>
              <w:bottom w:val="nil"/>
              <w:right w:val="nil"/>
            </w:tcBorders>
            <w:shd w:val="clear" w:color="auto" w:fill="auto"/>
            <w:noWrap/>
            <w:vAlign w:val="bottom"/>
            <w:hideMark/>
          </w:tcPr>
          <w:p w14:paraId="2D29D816"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Open Spaces Act 1906, ss9-10</w:t>
            </w:r>
          </w:p>
        </w:tc>
      </w:tr>
      <w:tr w:rsidR="00637AA3" w:rsidRPr="00637AA3" w14:paraId="0A9805F4" w14:textId="77777777" w:rsidTr="00637AA3">
        <w:trPr>
          <w:trHeight w:val="300"/>
        </w:trPr>
        <w:tc>
          <w:tcPr>
            <w:tcW w:w="1920" w:type="dxa"/>
            <w:gridSpan w:val="2"/>
            <w:tcBorders>
              <w:top w:val="nil"/>
              <w:left w:val="nil"/>
              <w:bottom w:val="nil"/>
              <w:right w:val="nil"/>
            </w:tcBorders>
            <w:shd w:val="clear" w:color="auto" w:fill="auto"/>
            <w:noWrap/>
            <w:vAlign w:val="bottom"/>
            <w:hideMark/>
          </w:tcPr>
          <w:p w14:paraId="55F21C09"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A Braithwaite</w:t>
            </w:r>
          </w:p>
        </w:tc>
        <w:tc>
          <w:tcPr>
            <w:tcW w:w="960" w:type="dxa"/>
            <w:tcBorders>
              <w:top w:val="nil"/>
              <w:left w:val="nil"/>
              <w:bottom w:val="nil"/>
              <w:right w:val="nil"/>
            </w:tcBorders>
            <w:shd w:val="clear" w:color="auto" w:fill="auto"/>
            <w:noWrap/>
            <w:vAlign w:val="bottom"/>
            <w:hideMark/>
          </w:tcPr>
          <w:p w14:paraId="442A68B3" w14:textId="77777777" w:rsidR="00637AA3" w:rsidRPr="00637AA3" w:rsidRDefault="00637AA3" w:rsidP="00637AA3">
            <w:pPr>
              <w:rPr>
                <w:rFonts w:ascii="Calibri" w:eastAsia="Times New Roman" w:hAnsi="Calibri" w:cs="Calibri"/>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29FF764B"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29.26</w:t>
            </w:r>
          </w:p>
        </w:tc>
        <w:tc>
          <w:tcPr>
            <w:tcW w:w="960" w:type="dxa"/>
            <w:tcBorders>
              <w:top w:val="nil"/>
              <w:left w:val="nil"/>
              <w:bottom w:val="nil"/>
              <w:right w:val="nil"/>
            </w:tcBorders>
            <w:shd w:val="clear" w:color="auto" w:fill="auto"/>
            <w:noWrap/>
            <w:vAlign w:val="bottom"/>
            <w:hideMark/>
          </w:tcPr>
          <w:p w14:paraId="4869D7DD"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101539</w:t>
            </w:r>
          </w:p>
        </w:tc>
        <w:tc>
          <w:tcPr>
            <w:tcW w:w="2762" w:type="dxa"/>
            <w:gridSpan w:val="2"/>
            <w:tcBorders>
              <w:top w:val="nil"/>
              <w:left w:val="nil"/>
              <w:bottom w:val="nil"/>
              <w:right w:val="nil"/>
            </w:tcBorders>
            <w:shd w:val="clear" w:color="auto" w:fill="auto"/>
            <w:noWrap/>
            <w:vAlign w:val="bottom"/>
            <w:hideMark/>
          </w:tcPr>
          <w:p w14:paraId="1F8B111A"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 xml:space="preserve">LGA </w:t>
            </w:r>
            <w:proofErr w:type="gramStart"/>
            <w:r w:rsidRPr="00637AA3">
              <w:rPr>
                <w:rFonts w:ascii="Calibri" w:eastAsia="Times New Roman" w:hAnsi="Calibri" w:cs="Calibri"/>
                <w:color w:val="000000"/>
                <w:sz w:val="20"/>
                <w:szCs w:val="20"/>
                <w:lang w:eastAsia="en-GB"/>
              </w:rPr>
              <w:t>1972,s</w:t>
            </w:r>
            <w:proofErr w:type="gramEnd"/>
            <w:r w:rsidRPr="00637AA3">
              <w:rPr>
                <w:rFonts w:ascii="Calibri" w:eastAsia="Times New Roman" w:hAnsi="Calibri" w:cs="Calibri"/>
                <w:color w:val="000000"/>
                <w:sz w:val="20"/>
                <w:szCs w:val="20"/>
                <w:lang w:eastAsia="en-GB"/>
              </w:rPr>
              <w:t>111</w:t>
            </w:r>
          </w:p>
        </w:tc>
        <w:tc>
          <w:tcPr>
            <w:tcW w:w="118" w:type="dxa"/>
            <w:tcBorders>
              <w:top w:val="nil"/>
              <w:left w:val="nil"/>
              <w:bottom w:val="nil"/>
              <w:right w:val="nil"/>
            </w:tcBorders>
            <w:shd w:val="clear" w:color="auto" w:fill="auto"/>
            <w:noWrap/>
            <w:vAlign w:val="bottom"/>
            <w:hideMark/>
          </w:tcPr>
          <w:p w14:paraId="351BE7CA" w14:textId="77777777" w:rsidR="00637AA3" w:rsidRPr="00637AA3" w:rsidRDefault="00637AA3" w:rsidP="00637AA3">
            <w:pPr>
              <w:rPr>
                <w:rFonts w:ascii="Calibri" w:eastAsia="Times New Roman" w:hAnsi="Calibri" w:cs="Calibri"/>
                <w:color w:val="000000"/>
                <w:sz w:val="20"/>
                <w:szCs w:val="20"/>
                <w:lang w:eastAsia="en-GB"/>
              </w:rPr>
            </w:pPr>
          </w:p>
        </w:tc>
      </w:tr>
      <w:tr w:rsidR="00637AA3" w:rsidRPr="00637AA3" w14:paraId="70AFA368" w14:textId="77777777" w:rsidTr="00637AA3">
        <w:trPr>
          <w:trHeight w:val="300"/>
        </w:trPr>
        <w:tc>
          <w:tcPr>
            <w:tcW w:w="1828" w:type="dxa"/>
            <w:tcBorders>
              <w:top w:val="nil"/>
              <w:left w:val="nil"/>
              <w:bottom w:val="nil"/>
              <w:right w:val="nil"/>
            </w:tcBorders>
            <w:shd w:val="clear" w:color="auto" w:fill="auto"/>
            <w:noWrap/>
            <w:vAlign w:val="bottom"/>
            <w:hideMark/>
          </w:tcPr>
          <w:p w14:paraId="052925C1"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L Rogers</w:t>
            </w:r>
          </w:p>
        </w:tc>
        <w:tc>
          <w:tcPr>
            <w:tcW w:w="92" w:type="dxa"/>
            <w:tcBorders>
              <w:top w:val="nil"/>
              <w:left w:val="nil"/>
              <w:bottom w:val="nil"/>
              <w:right w:val="nil"/>
            </w:tcBorders>
            <w:shd w:val="clear" w:color="auto" w:fill="auto"/>
            <w:noWrap/>
            <w:vAlign w:val="bottom"/>
            <w:hideMark/>
          </w:tcPr>
          <w:p w14:paraId="169A14DD" w14:textId="77777777" w:rsidR="00637AA3" w:rsidRPr="00637AA3" w:rsidRDefault="00637AA3" w:rsidP="00637AA3">
            <w:pPr>
              <w:rPr>
                <w:rFonts w:ascii="Calibri" w:eastAsia="Times New Roman" w:hAnsi="Calibri" w:cs="Calibri"/>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301F1B28" w14:textId="77777777" w:rsidR="00637AA3" w:rsidRPr="00637AA3" w:rsidRDefault="00637AA3" w:rsidP="00637AA3">
            <w:pP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461A234"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512.52</w:t>
            </w:r>
          </w:p>
        </w:tc>
        <w:tc>
          <w:tcPr>
            <w:tcW w:w="960" w:type="dxa"/>
            <w:tcBorders>
              <w:top w:val="nil"/>
              <w:left w:val="nil"/>
              <w:bottom w:val="nil"/>
              <w:right w:val="nil"/>
            </w:tcBorders>
            <w:shd w:val="clear" w:color="auto" w:fill="auto"/>
            <w:noWrap/>
            <w:vAlign w:val="bottom"/>
            <w:hideMark/>
          </w:tcPr>
          <w:p w14:paraId="2098621C"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101540</w:t>
            </w:r>
          </w:p>
        </w:tc>
        <w:tc>
          <w:tcPr>
            <w:tcW w:w="2644" w:type="dxa"/>
            <w:tcBorders>
              <w:top w:val="nil"/>
              <w:left w:val="nil"/>
              <w:bottom w:val="nil"/>
              <w:right w:val="nil"/>
            </w:tcBorders>
            <w:shd w:val="clear" w:color="auto" w:fill="auto"/>
            <w:noWrap/>
            <w:vAlign w:val="bottom"/>
            <w:hideMark/>
          </w:tcPr>
          <w:p w14:paraId="10F88F03"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LGA 1972</w:t>
            </w:r>
          </w:p>
        </w:tc>
        <w:tc>
          <w:tcPr>
            <w:tcW w:w="118" w:type="dxa"/>
            <w:tcBorders>
              <w:top w:val="nil"/>
              <w:left w:val="nil"/>
              <w:bottom w:val="nil"/>
              <w:right w:val="nil"/>
            </w:tcBorders>
            <w:shd w:val="clear" w:color="auto" w:fill="auto"/>
            <w:noWrap/>
            <w:vAlign w:val="bottom"/>
            <w:hideMark/>
          </w:tcPr>
          <w:p w14:paraId="2A931A77" w14:textId="77777777" w:rsidR="00637AA3" w:rsidRPr="00637AA3" w:rsidRDefault="00637AA3" w:rsidP="00637AA3">
            <w:pPr>
              <w:rPr>
                <w:rFonts w:ascii="Calibri" w:eastAsia="Times New Roman" w:hAnsi="Calibri" w:cs="Calibri"/>
                <w:color w:val="000000"/>
                <w:sz w:val="20"/>
                <w:szCs w:val="20"/>
                <w:lang w:eastAsia="en-GB"/>
              </w:rPr>
            </w:pPr>
          </w:p>
        </w:tc>
        <w:tc>
          <w:tcPr>
            <w:tcW w:w="118" w:type="dxa"/>
            <w:tcBorders>
              <w:top w:val="nil"/>
              <w:left w:val="nil"/>
              <w:bottom w:val="nil"/>
              <w:right w:val="nil"/>
            </w:tcBorders>
            <w:shd w:val="clear" w:color="auto" w:fill="auto"/>
            <w:noWrap/>
            <w:vAlign w:val="bottom"/>
            <w:hideMark/>
          </w:tcPr>
          <w:p w14:paraId="686B1FCB" w14:textId="77777777" w:rsidR="00637AA3" w:rsidRPr="00637AA3" w:rsidRDefault="00637AA3" w:rsidP="00637AA3">
            <w:pPr>
              <w:rPr>
                <w:rFonts w:ascii="Times New Roman" w:eastAsia="Times New Roman" w:hAnsi="Times New Roman" w:cs="Times New Roman"/>
                <w:sz w:val="20"/>
                <w:szCs w:val="20"/>
                <w:lang w:eastAsia="en-GB"/>
              </w:rPr>
            </w:pPr>
          </w:p>
        </w:tc>
      </w:tr>
      <w:tr w:rsidR="00637AA3" w:rsidRPr="00637AA3" w14:paraId="098C18E8" w14:textId="77777777" w:rsidTr="00637AA3">
        <w:trPr>
          <w:trHeight w:val="300"/>
        </w:trPr>
        <w:tc>
          <w:tcPr>
            <w:tcW w:w="1828" w:type="dxa"/>
            <w:tcBorders>
              <w:top w:val="nil"/>
              <w:left w:val="nil"/>
              <w:bottom w:val="nil"/>
              <w:right w:val="nil"/>
            </w:tcBorders>
            <w:shd w:val="clear" w:color="auto" w:fill="auto"/>
            <w:noWrap/>
            <w:vAlign w:val="bottom"/>
            <w:hideMark/>
          </w:tcPr>
          <w:p w14:paraId="1D1CC5DE"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L Rogers</w:t>
            </w:r>
          </w:p>
        </w:tc>
        <w:tc>
          <w:tcPr>
            <w:tcW w:w="92" w:type="dxa"/>
            <w:tcBorders>
              <w:top w:val="nil"/>
              <w:left w:val="nil"/>
              <w:bottom w:val="nil"/>
              <w:right w:val="nil"/>
            </w:tcBorders>
            <w:shd w:val="clear" w:color="auto" w:fill="auto"/>
            <w:noWrap/>
            <w:vAlign w:val="bottom"/>
            <w:hideMark/>
          </w:tcPr>
          <w:p w14:paraId="73DF9D80" w14:textId="77777777" w:rsidR="00637AA3" w:rsidRPr="00637AA3" w:rsidRDefault="00637AA3" w:rsidP="00637AA3">
            <w:pPr>
              <w:rPr>
                <w:rFonts w:ascii="Calibri" w:eastAsia="Times New Roman" w:hAnsi="Calibri" w:cs="Calibri"/>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64AA3F1E" w14:textId="77777777" w:rsidR="00637AA3" w:rsidRPr="00637AA3" w:rsidRDefault="00637AA3" w:rsidP="00637AA3">
            <w:pP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2445968"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60.05</w:t>
            </w:r>
          </w:p>
        </w:tc>
        <w:tc>
          <w:tcPr>
            <w:tcW w:w="960" w:type="dxa"/>
            <w:tcBorders>
              <w:top w:val="nil"/>
              <w:left w:val="nil"/>
              <w:bottom w:val="nil"/>
              <w:right w:val="nil"/>
            </w:tcBorders>
            <w:shd w:val="clear" w:color="auto" w:fill="auto"/>
            <w:noWrap/>
            <w:vAlign w:val="bottom"/>
            <w:hideMark/>
          </w:tcPr>
          <w:p w14:paraId="4326E01E"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101541</w:t>
            </w:r>
          </w:p>
        </w:tc>
        <w:tc>
          <w:tcPr>
            <w:tcW w:w="2762" w:type="dxa"/>
            <w:gridSpan w:val="2"/>
            <w:tcBorders>
              <w:top w:val="nil"/>
              <w:left w:val="nil"/>
              <w:bottom w:val="nil"/>
              <w:right w:val="nil"/>
            </w:tcBorders>
            <w:shd w:val="clear" w:color="auto" w:fill="auto"/>
            <w:noWrap/>
            <w:vAlign w:val="bottom"/>
            <w:hideMark/>
          </w:tcPr>
          <w:p w14:paraId="4570CA1F"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 xml:space="preserve">LGA </w:t>
            </w:r>
            <w:proofErr w:type="gramStart"/>
            <w:r w:rsidRPr="00637AA3">
              <w:rPr>
                <w:rFonts w:ascii="Calibri" w:eastAsia="Times New Roman" w:hAnsi="Calibri" w:cs="Calibri"/>
                <w:color w:val="000000"/>
                <w:sz w:val="20"/>
                <w:szCs w:val="20"/>
                <w:lang w:eastAsia="en-GB"/>
              </w:rPr>
              <w:t>1972,s</w:t>
            </w:r>
            <w:proofErr w:type="gramEnd"/>
            <w:r w:rsidRPr="00637AA3">
              <w:rPr>
                <w:rFonts w:ascii="Calibri" w:eastAsia="Times New Roman" w:hAnsi="Calibri" w:cs="Calibri"/>
                <w:color w:val="000000"/>
                <w:sz w:val="20"/>
                <w:szCs w:val="20"/>
                <w:lang w:eastAsia="en-GB"/>
              </w:rPr>
              <w:t>111</w:t>
            </w:r>
          </w:p>
        </w:tc>
        <w:tc>
          <w:tcPr>
            <w:tcW w:w="118" w:type="dxa"/>
            <w:tcBorders>
              <w:top w:val="nil"/>
              <w:left w:val="nil"/>
              <w:bottom w:val="nil"/>
              <w:right w:val="nil"/>
            </w:tcBorders>
            <w:shd w:val="clear" w:color="auto" w:fill="auto"/>
            <w:noWrap/>
            <w:vAlign w:val="bottom"/>
            <w:hideMark/>
          </w:tcPr>
          <w:p w14:paraId="1306DE55" w14:textId="77777777" w:rsidR="00637AA3" w:rsidRPr="00637AA3" w:rsidRDefault="00637AA3" w:rsidP="00637AA3">
            <w:pPr>
              <w:rPr>
                <w:rFonts w:ascii="Calibri" w:eastAsia="Times New Roman" w:hAnsi="Calibri" w:cs="Calibri"/>
                <w:color w:val="000000"/>
                <w:sz w:val="20"/>
                <w:szCs w:val="20"/>
                <w:lang w:eastAsia="en-GB"/>
              </w:rPr>
            </w:pPr>
          </w:p>
        </w:tc>
      </w:tr>
      <w:tr w:rsidR="00637AA3" w:rsidRPr="00637AA3" w14:paraId="336BD92A" w14:textId="77777777" w:rsidTr="00637AA3">
        <w:trPr>
          <w:trHeight w:val="300"/>
        </w:trPr>
        <w:tc>
          <w:tcPr>
            <w:tcW w:w="1828" w:type="dxa"/>
            <w:tcBorders>
              <w:top w:val="nil"/>
              <w:left w:val="nil"/>
              <w:bottom w:val="nil"/>
              <w:right w:val="nil"/>
            </w:tcBorders>
            <w:shd w:val="clear" w:color="auto" w:fill="auto"/>
            <w:noWrap/>
            <w:vAlign w:val="bottom"/>
            <w:hideMark/>
          </w:tcPr>
          <w:p w14:paraId="5EA42E55" w14:textId="77777777" w:rsidR="00637AA3" w:rsidRPr="00637AA3" w:rsidRDefault="00637AA3" w:rsidP="00637AA3">
            <w:pPr>
              <w:rPr>
                <w:rFonts w:ascii="Times New Roman" w:eastAsia="Times New Roman" w:hAnsi="Times New Roman" w:cs="Times New Roman"/>
                <w:sz w:val="20"/>
                <w:szCs w:val="20"/>
                <w:lang w:eastAsia="en-GB"/>
              </w:rPr>
            </w:pPr>
          </w:p>
        </w:tc>
        <w:tc>
          <w:tcPr>
            <w:tcW w:w="92" w:type="dxa"/>
            <w:tcBorders>
              <w:top w:val="nil"/>
              <w:left w:val="nil"/>
              <w:bottom w:val="nil"/>
              <w:right w:val="nil"/>
            </w:tcBorders>
            <w:shd w:val="clear" w:color="auto" w:fill="auto"/>
            <w:noWrap/>
            <w:vAlign w:val="bottom"/>
            <w:hideMark/>
          </w:tcPr>
          <w:p w14:paraId="5B92599B" w14:textId="77777777" w:rsidR="00637AA3" w:rsidRPr="00637AA3" w:rsidRDefault="00637AA3" w:rsidP="00637AA3">
            <w:pP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8846A46" w14:textId="77777777" w:rsidR="00637AA3" w:rsidRPr="00637AA3" w:rsidRDefault="00637AA3" w:rsidP="00637AA3">
            <w:pP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AEDC68A" w14:textId="77777777" w:rsidR="00637AA3" w:rsidRPr="00637AA3" w:rsidRDefault="00637AA3" w:rsidP="00637AA3">
            <w:pPr>
              <w:jc w:val="right"/>
              <w:rPr>
                <w:rFonts w:ascii="Calibri" w:eastAsia="Times New Roman" w:hAnsi="Calibri" w:cs="Calibri"/>
                <w:color w:val="000000"/>
                <w:sz w:val="18"/>
                <w:szCs w:val="18"/>
                <w:u w:val="double"/>
                <w:lang w:eastAsia="en-GB"/>
              </w:rPr>
            </w:pPr>
            <w:r w:rsidRPr="00637AA3">
              <w:rPr>
                <w:rFonts w:ascii="Calibri" w:eastAsia="Times New Roman" w:hAnsi="Calibri" w:cs="Calibri"/>
                <w:color w:val="000000"/>
                <w:sz w:val="18"/>
                <w:szCs w:val="18"/>
                <w:u w:val="double"/>
                <w:lang w:eastAsia="en-GB"/>
              </w:rPr>
              <w:t>1,420.95</w:t>
            </w:r>
          </w:p>
        </w:tc>
        <w:tc>
          <w:tcPr>
            <w:tcW w:w="960" w:type="dxa"/>
            <w:tcBorders>
              <w:top w:val="nil"/>
              <w:left w:val="nil"/>
              <w:bottom w:val="nil"/>
              <w:right w:val="nil"/>
            </w:tcBorders>
            <w:shd w:val="clear" w:color="auto" w:fill="auto"/>
            <w:noWrap/>
            <w:vAlign w:val="bottom"/>
            <w:hideMark/>
          </w:tcPr>
          <w:p w14:paraId="7EE65E11" w14:textId="77777777" w:rsidR="00637AA3" w:rsidRPr="00637AA3" w:rsidRDefault="00637AA3" w:rsidP="00637AA3">
            <w:pPr>
              <w:jc w:val="right"/>
              <w:rPr>
                <w:rFonts w:ascii="Calibri" w:eastAsia="Times New Roman" w:hAnsi="Calibri" w:cs="Calibri"/>
                <w:color w:val="000000"/>
                <w:sz w:val="18"/>
                <w:szCs w:val="18"/>
                <w:u w:val="double"/>
                <w:lang w:eastAsia="en-GB"/>
              </w:rPr>
            </w:pPr>
          </w:p>
        </w:tc>
        <w:tc>
          <w:tcPr>
            <w:tcW w:w="2644" w:type="dxa"/>
            <w:tcBorders>
              <w:top w:val="nil"/>
              <w:left w:val="nil"/>
              <w:bottom w:val="nil"/>
              <w:right w:val="nil"/>
            </w:tcBorders>
            <w:shd w:val="clear" w:color="auto" w:fill="auto"/>
            <w:noWrap/>
            <w:vAlign w:val="bottom"/>
            <w:hideMark/>
          </w:tcPr>
          <w:p w14:paraId="66B3AC62" w14:textId="77777777" w:rsidR="00637AA3" w:rsidRPr="00637AA3" w:rsidRDefault="00637AA3" w:rsidP="00637AA3">
            <w:pPr>
              <w:rPr>
                <w:rFonts w:ascii="Times New Roman" w:eastAsia="Times New Roman" w:hAnsi="Times New Roman" w:cs="Times New Roman"/>
                <w:sz w:val="20"/>
                <w:szCs w:val="20"/>
                <w:lang w:eastAsia="en-GB"/>
              </w:rPr>
            </w:pPr>
          </w:p>
        </w:tc>
        <w:tc>
          <w:tcPr>
            <w:tcW w:w="118" w:type="dxa"/>
            <w:tcBorders>
              <w:top w:val="nil"/>
              <w:left w:val="nil"/>
              <w:bottom w:val="nil"/>
              <w:right w:val="nil"/>
            </w:tcBorders>
            <w:shd w:val="clear" w:color="auto" w:fill="auto"/>
            <w:noWrap/>
            <w:vAlign w:val="bottom"/>
            <w:hideMark/>
          </w:tcPr>
          <w:p w14:paraId="15E90F56" w14:textId="77777777" w:rsidR="00637AA3" w:rsidRPr="00637AA3" w:rsidRDefault="00637AA3" w:rsidP="00637AA3">
            <w:pPr>
              <w:rPr>
                <w:rFonts w:ascii="Times New Roman" w:eastAsia="Times New Roman" w:hAnsi="Times New Roman" w:cs="Times New Roman"/>
                <w:sz w:val="20"/>
                <w:szCs w:val="20"/>
                <w:lang w:eastAsia="en-GB"/>
              </w:rPr>
            </w:pPr>
          </w:p>
        </w:tc>
        <w:tc>
          <w:tcPr>
            <w:tcW w:w="118" w:type="dxa"/>
            <w:tcBorders>
              <w:top w:val="nil"/>
              <w:left w:val="nil"/>
              <w:bottom w:val="nil"/>
              <w:right w:val="nil"/>
            </w:tcBorders>
            <w:shd w:val="clear" w:color="auto" w:fill="auto"/>
            <w:noWrap/>
            <w:vAlign w:val="bottom"/>
            <w:hideMark/>
          </w:tcPr>
          <w:p w14:paraId="28FE00A7" w14:textId="77777777" w:rsidR="00637AA3" w:rsidRPr="00637AA3" w:rsidRDefault="00637AA3" w:rsidP="00637AA3">
            <w:pPr>
              <w:rPr>
                <w:rFonts w:ascii="Times New Roman" w:eastAsia="Times New Roman" w:hAnsi="Times New Roman" w:cs="Times New Roman"/>
                <w:sz w:val="20"/>
                <w:szCs w:val="20"/>
                <w:lang w:eastAsia="en-GB"/>
              </w:rPr>
            </w:pPr>
          </w:p>
        </w:tc>
      </w:tr>
      <w:tr w:rsidR="00637AA3" w:rsidRPr="00637AA3" w14:paraId="1FF70523" w14:textId="77777777" w:rsidTr="00637AA3">
        <w:trPr>
          <w:trHeight w:val="300"/>
        </w:trPr>
        <w:tc>
          <w:tcPr>
            <w:tcW w:w="1828" w:type="dxa"/>
            <w:tcBorders>
              <w:top w:val="nil"/>
              <w:left w:val="nil"/>
              <w:bottom w:val="nil"/>
              <w:right w:val="nil"/>
            </w:tcBorders>
            <w:shd w:val="clear" w:color="auto" w:fill="auto"/>
            <w:noWrap/>
            <w:vAlign w:val="bottom"/>
            <w:hideMark/>
          </w:tcPr>
          <w:p w14:paraId="4B76F992" w14:textId="77777777" w:rsidR="00637AA3" w:rsidRPr="00637AA3" w:rsidRDefault="00637AA3" w:rsidP="00637AA3">
            <w:pPr>
              <w:rPr>
                <w:rFonts w:ascii="Times New Roman" w:eastAsia="Times New Roman" w:hAnsi="Times New Roman" w:cs="Times New Roman"/>
                <w:sz w:val="20"/>
                <w:szCs w:val="20"/>
                <w:lang w:eastAsia="en-GB"/>
              </w:rPr>
            </w:pPr>
          </w:p>
        </w:tc>
        <w:tc>
          <w:tcPr>
            <w:tcW w:w="92" w:type="dxa"/>
            <w:tcBorders>
              <w:top w:val="nil"/>
              <w:left w:val="nil"/>
              <w:bottom w:val="nil"/>
              <w:right w:val="nil"/>
            </w:tcBorders>
            <w:shd w:val="clear" w:color="auto" w:fill="auto"/>
            <w:noWrap/>
            <w:vAlign w:val="bottom"/>
            <w:hideMark/>
          </w:tcPr>
          <w:p w14:paraId="2E5143A9" w14:textId="77777777" w:rsidR="00637AA3" w:rsidRPr="00637AA3" w:rsidRDefault="00637AA3" w:rsidP="00637AA3">
            <w:pP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E9D7A44" w14:textId="77777777" w:rsidR="00637AA3" w:rsidRPr="00637AA3" w:rsidRDefault="00637AA3" w:rsidP="00637AA3">
            <w:pP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A6874AA" w14:textId="77777777" w:rsidR="00637AA3" w:rsidRPr="00637AA3" w:rsidRDefault="00637AA3" w:rsidP="00637AA3">
            <w:pP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450A89A" w14:textId="77777777" w:rsidR="00637AA3" w:rsidRPr="00637AA3" w:rsidRDefault="00637AA3" w:rsidP="00637AA3">
            <w:pPr>
              <w:rPr>
                <w:rFonts w:ascii="Times New Roman" w:eastAsia="Times New Roman" w:hAnsi="Times New Roman" w:cs="Times New Roman"/>
                <w:sz w:val="20"/>
                <w:szCs w:val="20"/>
                <w:lang w:eastAsia="en-GB"/>
              </w:rPr>
            </w:pPr>
          </w:p>
        </w:tc>
        <w:tc>
          <w:tcPr>
            <w:tcW w:w="2644" w:type="dxa"/>
            <w:tcBorders>
              <w:top w:val="nil"/>
              <w:left w:val="nil"/>
              <w:bottom w:val="nil"/>
              <w:right w:val="nil"/>
            </w:tcBorders>
            <w:shd w:val="clear" w:color="auto" w:fill="auto"/>
            <w:noWrap/>
            <w:vAlign w:val="bottom"/>
            <w:hideMark/>
          </w:tcPr>
          <w:p w14:paraId="7560E5BF" w14:textId="77777777" w:rsidR="00637AA3" w:rsidRPr="00637AA3" w:rsidRDefault="00637AA3" w:rsidP="00637AA3">
            <w:pPr>
              <w:rPr>
                <w:rFonts w:ascii="Times New Roman" w:eastAsia="Times New Roman" w:hAnsi="Times New Roman" w:cs="Times New Roman"/>
                <w:sz w:val="20"/>
                <w:szCs w:val="20"/>
                <w:lang w:eastAsia="en-GB"/>
              </w:rPr>
            </w:pPr>
          </w:p>
        </w:tc>
        <w:tc>
          <w:tcPr>
            <w:tcW w:w="118" w:type="dxa"/>
            <w:tcBorders>
              <w:top w:val="nil"/>
              <w:left w:val="nil"/>
              <w:bottom w:val="nil"/>
              <w:right w:val="nil"/>
            </w:tcBorders>
            <w:shd w:val="clear" w:color="auto" w:fill="auto"/>
            <w:noWrap/>
            <w:vAlign w:val="bottom"/>
            <w:hideMark/>
          </w:tcPr>
          <w:p w14:paraId="215ACD5F" w14:textId="77777777" w:rsidR="00637AA3" w:rsidRPr="00637AA3" w:rsidRDefault="00637AA3" w:rsidP="00637AA3">
            <w:pPr>
              <w:rPr>
                <w:rFonts w:ascii="Times New Roman" w:eastAsia="Times New Roman" w:hAnsi="Times New Roman" w:cs="Times New Roman"/>
                <w:sz w:val="20"/>
                <w:szCs w:val="20"/>
                <w:lang w:eastAsia="en-GB"/>
              </w:rPr>
            </w:pPr>
          </w:p>
        </w:tc>
        <w:tc>
          <w:tcPr>
            <w:tcW w:w="118" w:type="dxa"/>
            <w:tcBorders>
              <w:top w:val="nil"/>
              <w:left w:val="nil"/>
              <w:bottom w:val="nil"/>
              <w:right w:val="nil"/>
            </w:tcBorders>
            <w:shd w:val="clear" w:color="auto" w:fill="auto"/>
            <w:noWrap/>
            <w:vAlign w:val="bottom"/>
            <w:hideMark/>
          </w:tcPr>
          <w:p w14:paraId="33856817" w14:textId="77777777" w:rsidR="00637AA3" w:rsidRPr="00637AA3" w:rsidRDefault="00637AA3" w:rsidP="00637AA3">
            <w:pPr>
              <w:rPr>
                <w:rFonts w:ascii="Times New Roman" w:eastAsia="Times New Roman" w:hAnsi="Times New Roman" w:cs="Times New Roman"/>
                <w:sz w:val="20"/>
                <w:szCs w:val="20"/>
                <w:lang w:eastAsia="en-GB"/>
              </w:rPr>
            </w:pPr>
          </w:p>
        </w:tc>
      </w:tr>
      <w:tr w:rsidR="00637AA3" w:rsidRPr="00637AA3" w14:paraId="7BD35587" w14:textId="77777777" w:rsidTr="00637AA3">
        <w:trPr>
          <w:trHeight w:val="300"/>
        </w:trPr>
        <w:tc>
          <w:tcPr>
            <w:tcW w:w="1828" w:type="dxa"/>
            <w:tcBorders>
              <w:top w:val="nil"/>
              <w:left w:val="nil"/>
              <w:bottom w:val="nil"/>
              <w:right w:val="nil"/>
            </w:tcBorders>
            <w:shd w:val="clear" w:color="auto" w:fill="auto"/>
            <w:noWrap/>
            <w:vAlign w:val="bottom"/>
            <w:hideMark/>
          </w:tcPr>
          <w:p w14:paraId="628CCDD4" w14:textId="77777777" w:rsidR="00637AA3" w:rsidRPr="00637AA3" w:rsidRDefault="00637AA3" w:rsidP="00637AA3">
            <w:pPr>
              <w:rPr>
                <w:rFonts w:ascii="Times New Roman" w:eastAsia="Times New Roman" w:hAnsi="Times New Roman" w:cs="Times New Roman"/>
                <w:sz w:val="20"/>
                <w:szCs w:val="20"/>
                <w:lang w:eastAsia="en-GB"/>
              </w:rPr>
            </w:pPr>
          </w:p>
        </w:tc>
        <w:tc>
          <w:tcPr>
            <w:tcW w:w="92" w:type="dxa"/>
            <w:tcBorders>
              <w:top w:val="nil"/>
              <w:left w:val="nil"/>
              <w:bottom w:val="nil"/>
              <w:right w:val="nil"/>
            </w:tcBorders>
            <w:shd w:val="clear" w:color="auto" w:fill="auto"/>
            <w:noWrap/>
            <w:vAlign w:val="bottom"/>
            <w:hideMark/>
          </w:tcPr>
          <w:p w14:paraId="4EC12E1C" w14:textId="77777777" w:rsidR="00637AA3" w:rsidRPr="00637AA3" w:rsidRDefault="00637AA3" w:rsidP="00637AA3">
            <w:pP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412B7D2" w14:textId="77777777" w:rsidR="00637AA3" w:rsidRPr="00637AA3" w:rsidRDefault="00637AA3" w:rsidP="00637AA3">
            <w:pP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D22D05A" w14:textId="77777777" w:rsidR="00637AA3" w:rsidRPr="00637AA3" w:rsidRDefault="00637AA3" w:rsidP="00637AA3">
            <w:pP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B9FD719" w14:textId="77777777" w:rsidR="00637AA3" w:rsidRPr="00637AA3" w:rsidRDefault="00637AA3" w:rsidP="00637AA3">
            <w:pPr>
              <w:rPr>
                <w:rFonts w:ascii="Times New Roman" w:eastAsia="Times New Roman" w:hAnsi="Times New Roman" w:cs="Times New Roman"/>
                <w:sz w:val="20"/>
                <w:szCs w:val="20"/>
                <w:lang w:eastAsia="en-GB"/>
              </w:rPr>
            </w:pPr>
          </w:p>
        </w:tc>
        <w:tc>
          <w:tcPr>
            <w:tcW w:w="2644" w:type="dxa"/>
            <w:tcBorders>
              <w:top w:val="nil"/>
              <w:left w:val="nil"/>
              <w:bottom w:val="nil"/>
              <w:right w:val="nil"/>
            </w:tcBorders>
            <w:shd w:val="clear" w:color="auto" w:fill="auto"/>
            <w:noWrap/>
            <w:vAlign w:val="bottom"/>
            <w:hideMark/>
          </w:tcPr>
          <w:p w14:paraId="3E0BC215" w14:textId="77777777" w:rsidR="00637AA3" w:rsidRPr="00637AA3" w:rsidRDefault="00637AA3" w:rsidP="00637AA3">
            <w:pPr>
              <w:rPr>
                <w:rFonts w:ascii="Times New Roman" w:eastAsia="Times New Roman" w:hAnsi="Times New Roman" w:cs="Times New Roman"/>
                <w:sz w:val="20"/>
                <w:szCs w:val="20"/>
                <w:lang w:eastAsia="en-GB"/>
              </w:rPr>
            </w:pPr>
          </w:p>
        </w:tc>
        <w:tc>
          <w:tcPr>
            <w:tcW w:w="118" w:type="dxa"/>
            <w:tcBorders>
              <w:top w:val="nil"/>
              <w:left w:val="nil"/>
              <w:bottom w:val="nil"/>
              <w:right w:val="nil"/>
            </w:tcBorders>
            <w:shd w:val="clear" w:color="auto" w:fill="auto"/>
            <w:noWrap/>
            <w:vAlign w:val="bottom"/>
            <w:hideMark/>
          </w:tcPr>
          <w:p w14:paraId="64217DF6" w14:textId="77777777" w:rsidR="00637AA3" w:rsidRPr="00637AA3" w:rsidRDefault="00637AA3" w:rsidP="00637AA3">
            <w:pPr>
              <w:rPr>
                <w:rFonts w:ascii="Times New Roman" w:eastAsia="Times New Roman" w:hAnsi="Times New Roman" w:cs="Times New Roman"/>
                <w:sz w:val="20"/>
                <w:szCs w:val="20"/>
                <w:lang w:eastAsia="en-GB"/>
              </w:rPr>
            </w:pPr>
          </w:p>
        </w:tc>
        <w:tc>
          <w:tcPr>
            <w:tcW w:w="118" w:type="dxa"/>
            <w:tcBorders>
              <w:top w:val="nil"/>
              <w:left w:val="nil"/>
              <w:bottom w:val="nil"/>
              <w:right w:val="nil"/>
            </w:tcBorders>
            <w:shd w:val="clear" w:color="auto" w:fill="auto"/>
            <w:noWrap/>
            <w:vAlign w:val="bottom"/>
            <w:hideMark/>
          </w:tcPr>
          <w:p w14:paraId="73EA3A81" w14:textId="77777777" w:rsidR="00637AA3" w:rsidRPr="00637AA3" w:rsidRDefault="00637AA3" w:rsidP="00637AA3">
            <w:pPr>
              <w:rPr>
                <w:rFonts w:ascii="Times New Roman" w:eastAsia="Times New Roman" w:hAnsi="Times New Roman" w:cs="Times New Roman"/>
                <w:sz w:val="20"/>
                <w:szCs w:val="20"/>
                <w:lang w:eastAsia="en-GB"/>
              </w:rPr>
            </w:pPr>
          </w:p>
        </w:tc>
      </w:tr>
      <w:tr w:rsidR="00637AA3" w:rsidRPr="00637AA3" w14:paraId="7066AF3D" w14:textId="77777777" w:rsidTr="00637AA3">
        <w:trPr>
          <w:trHeight w:val="300"/>
        </w:trPr>
        <w:tc>
          <w:tcPr>
            <w:tcW w:w="1920" w:type="dxa"/>
            <w:gridSpan w:val="2"/>
            <w:tcBorders>
              <w:top w:val="nil"/>
              <w:left w:val="nil"/>
              <w:bottom w:val="nil"/>
              <w:right w:val="nil"/>
            </w:tcBorders>
            <w:shd w:val="clear" w:color="auto" w:fill="auto"/>
            <w:noWrap/>
            <w:vAlign w:val="bottom"/>
            <w:hideMark/>
          </w:tcPr>
          <w:p w14:paraId="7585272F"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Tye Farm Contracting</w:t>
            </w:r>
          </w:p>
        </w:tc>
        <w:tc>
          <w:tcPr>
            <w:tcW w:w="960" w:type="dxa"/>
            <w:tcBorders>
              <w:top w:val="nil"/>
              <w:left w:val="nil"/>
              <w:bottom w:val="nil"/>
              <w:right w:val="nil"/>
            </w:tcBorders>
            <w:shd w:val="clear" w:color="auto" w:fill="auto"/>
            <w:noWrap/>
            <w:vAlign w:val="bottom"/>
            <w:hideMark/>
          </w:tcPr>
          <w:p w14:paraId="103D1BC1" w14:textId="77777777" w:rsidR="00637AA3" w:rsidRPr="00637AA3" w:rsidRDefault="00637AA3" w:rsidP="00637AA3">
            <w:pPr>
              <w:rPr>
                <w:rFonts w:ascii="Calibri" w:eastAsia="Times New Roman" w:hAnsi="Calibri" w:cs="Calibri"/>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135E8153"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278.00</w:t>
            </w:r>
          </w:p>
        </w:tc>
        <w:tc>
          <w:tcPr>
            <w:tcW w:w="960" w:type="dxa"/>
            <w:tcBorders>
              <w:top w:val="nil"/>
              <w:left w:val="nil"/>
              <w:bottom w:val="nil"/>
              <w:right w:val="nil"/>
            </w:tcBorders>
            <w:shd w:val="clear" w:color="auto" w:fill="auto"/>
            <w:noWrap/>
            <w:vAlign w:val="bottom"/>
            <w:hideMark/>
          </w:tcPr>
          <w:p w14:paraId="2B940833"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101526</w:t>
            </w:r>
          </w:p>
        </w:tc>
        <w:tc>
          <w:tcPr>
            <w:tcW w:w="2880" w:type="dxa"/>
            <w:gridSpan w:val="3"/>
            <w:tcBorders>
              <w:top w:val="nil"/>
              <w:left w:val="nil"/>
              <w:bottom w:val="nil"/>
              <w:right w:val="nil"/>
            </w:tcBorders>
            <w:shd w:val="clear" w:color="auto" w:fill="auto"/>
            <w:noWrap/>
            <w:vAlign w:val="bottom"/>
            <w:hideMark/>
          </w:tcPr>
          <w:p w14:paraId="690B4519"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Open Spaces Act 1906, ss9-10</w:t>
            </w:r>
          </w:p>
        </w:tc>
      </w:tr>
      <w:tr w:rsidR="00637AA3" w:rsidRPr="00637AA3" w14:paraId="1C8B2A37" w14:textId="77777777" w:rsidTr="00637AA3">
        <w:trPr>
          <w:trHeight w:val="300"/>
        </w:trPr>
        <w:tc>
          <w:tcPr>
            <w:tcW w:w="2880" w:type="dxa"/>
            <w:gridSpan w:val="3"/>
            <w:tcBorders>
              <w:top w:val="nil"/>
              <w:left w:val="nil"/>
              <w:bottom w:val="nil"/>
              <w:right w:val="nil"/>
            </w:tcBorders>
            <w:shd w:val="clear" w:color="auto" w:fill="auto"/>
            <w:noWrap/>
            <w:vAlign w:val="bottom"/>
            <w:hideMark/>
          </w:tcPr>
          <w:p w14:paraId="2E5DAB3A"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lastRenderedPageBreak/>
              <w:t>Hadleigh United Reformed Church</w:t>
            </w:r>
          </w:p>
        </w:tc>
        <w:tc>
          <w:tcPr>
            <w:tcW w:w="960" w:type="dxa"/>
            <w:tcBorders>
              <w:top w:val="nil"/>
              <w:left w:val="nil"/>
              <w:bottom w:val="nil"/>
              <w:right w:val="nil"/>
            </w:tcBorders>
            <w:shd w:val="clear" w:color="auto" w:fill="auto"/>
            <w:noWrap/>
            <w:vAlign w:val="bottom"/>
            <w:hideMark/>
          </w:tcPr>
          <w:p w14:paraId="5A7E917B"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10.00</w:t>
            </w:r>
          </w:p>
        </w:tc>
        <w:tc>
          <w:tcPr>
            <w:tcW w:w="960" w:type="dxa"/>
            <w:tcBorders>
              <w:top w:val="nil"/>
              <w:left w:val="nil"/>
              <w:bottom w:val="nil"/>
              <w:right w:val="nil"/>
            </w:tcBorders>
            <w:shd w:val="clear" w:color="auto" w:fill="auto"/>
            <w:noWrap/>
            <w:vAlign w:val="bottom"/>
            <w:hideMark/>
          </w:tcPr>
          <w:p w14:paraId="44A00B7A"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101528</w:t>
            </w:r>
          </w:p>
        </w:tc>
        <w:tc>
          <w:tcPr>
            <w:tcW w:w="2644" w:type="dxa"/>
            <w:tcBorders>
              <w:top w:val="nil"/>
              <w:left w:val="nil"/>
              <w:bottom w:val="nil"/>
              <w:right w:val="nil"/>
            </w:tcBorders>
            <w:shd w:val="clear" w:color="auto" w:fill="auto"/>
            <w:noWrap/>
            <w:vAlign w:val="bottom"/>
            <w:hideMark/>
          </w:tcPr>
          <w:p w14:paraId="4AE52175"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LGA 1972</w:t>
            </w:r>
          </w:p>
        </w:tc>
        <w:tc>
          <w:tcPr>
            <w:tcW w:w="118" w:type="dxa"/>
            <w:tcBorders>
              <w:top w:val="nil"/>
              <w:left w:val="nil"/>
              <w:bottom w:val="nil"/>
              <w:right w:val="nil"/>
            </w:tcBorders>
            <w:shd w:val="clear" w:color="auto" w:fill="auto"/>
            <w:noWrap/>
            <w:vAlign w:val="bottom"/>
            <w:hideMark/>
          </w:tcPr>
          <w:p w14:paraId="5341730C" w14:textId="77777777" w:rsidR="00637AA3" w:rsidRPr="00637AA3" w:rsidRDefault="00637AA3" w:rsidP="00637AA3">
            <w:pPr>
              <w:rPr>
                <w:rFonts w:ascii="Calibri" w:eastAsia="Times New Roman" w:hAnsi="Calibri" w:cs="Calibri"/>
                <w:color w:val="000000"/>
                <w:sz w:val="20"/>
                <w:szCs w:val="20"/>
                <w:lang w:eastAsia="en-GB"/>
              </w:rPr>
            </w:pPr>
          </w:p>
        </w:tc>
        <w:tc>
          <w:tcPr>
            <w:tcW w:w="118" w:type="dxa"/>
            <w:tcBorders>
              <w:top w:val="nil"/>
              <w:left w:val="nil"/>
              <w:bottom w:val="nil"/>
              <w:right w:val="nil"/>
            </w:tcBorders>
            <w:shd w:val="clear" w:color="auto" w:fill="auto"/>
            <w:noWrap/>
            <w:vAlign w:val="bottom"/>
            <w:hideMark/>
          </w:tcPr>
          <w:p w14:paraId="10E782A2" w14:textId="77777777" w:rsidR="00637AA3" w:rsidRPr="00637AA3" w:rsidRDefault="00637AA3" w:rsidP="00637AA3">
            <w:pPr>
              <w:rPr>
                <w:rFonts w:ascii="Times New Roman" w:eastAsia="Times New Roman" w:hAnsi="Times New Roman" w:cs="Times New Roman"/>
                <w:sz w:val="20"/>
                <w:szCs w:val="20"/>
                <w:lang w:eastAsia="en-GB"/>
              </w:rPr>
            </w:pPr>
          </w:p>
        </w:tc>
      </w:tr>
      <w:tr w:rsidR="00637AA3" w:rsidRPr="00637AA3" w14:paraId="47A20F99" w14:textId="77777777" w:rsidTr="00637AA3">
        <w:trPr>
          <w:trHeight w:val="300"/>
        </w:trPr>
        <w:tc>
          <w:tcPr>
            <w:tcW w:w="1920" w:type="dxa"/>
            <w:gridSpan w:val="2"/>
            <w:tcBorders>
              <w:top w:val="nil"/>
              <w:left w:val="nil"/>
              <w:bottom w:val="nil"/>
              <w:right w:val="nil"/>
            </w:tcBorders>
            <w:shd w:val="clear" w:color="auto" w:fill="auto"/>
            <w:noWrap/>
            <w:vAlign w:val="bottom"/>
            <w:hideMark/>
          </w:tcPr>
          <w:p w14:paraId="21DF3DA6"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Tye Farm Contracting</w:t>
            </w:r>
          </w:p>
        </w:tc>
        <w:tc>
          <w:tcPr>
            <w:tcW w:w="960" w:type="dxa"/>
            <w:tcBorders>
              <w:top w:val="nil"/>
              <w:left w:val="nil"/>
              <w:bottom w:val="nil"/>
              <w:right w:val="nil"/>
            </w:tcBorders>
            <w:shd w:val="clear" w:color="auto" w:fill="auto"/>
            <w:noWrap/>
            <w:vAlign w:val="bottom"/>
            <w:hideMark/>
          </w:tcPr>
          <w:p w14:paraId="0C4CCF97" w14:textId="77777777" w:rsidR="00637AA3" w:rsidRPr="00637AA3" w:rsidRDefault="00637AA3" w:rsidP="00637AA3">
            <w:pPr>
              <w:rPr>
                <w:rFonts w:ascii="Calibri" w:eastAsia="Times New Roman" w:hAnsi="Calibri" w:cs="Calibri"/>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79C495DD"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139.00</w:t>
            </w:r>
          </w:p>
        </w:tc>
        <w:tc>
          <w:tcPr>
            <w:tcW w:w="960" w:type="dxa"/>
            <w:tcBorders>
              <w:top w:val="nil"/>
              <w:left w:val="nil"/>
              <w:bottom w:val="nil"/>
              <w:right w:val="nil"/>
            </w:tcBorders>
            <w:shd w:val="clear" w:color="auto" w:fill="auto"/>
            <w:noWrap/>
            <w:vAlign w:val="bottom"/>
            <w:hideMark/>
          </w:tcPr>
          <w:p w14:paraId="05B64077"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101532</w:t>
            </w:r>
          </w:p>
        </w:tc>
        <w:tc>
          <w:tcPr>
            <w:tcW w:w="2880" w:type="dxa"/>
            <w:gridSpan w:val="3"/>
            <w:tcBorders>
              <w:top w:val="nil"/>
              <w:left w:val="nil"/>
              <w:bottom w:val="nil"/>
              <w:right w:val="nil"/>
            </w:tcBorders>
            <w:shd w:val="clear" w:color="auto" w:fill="auto"/>
            <w:noWrap/>
            <w:vAlign w:val="bottom"/>
            <w:hideMark/>
          </w:tcPr>
          <w:p w14:paraId="3BD3CE67"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Open Spaces Act 1906, ss9-10</w:t>
            </w:r>
          </w:p>
        </w:tc>
      </w:tr>
      <w:tr w:rsidR="00637AA3" w:rsidRPr="00637AA3" w14:paraId="3D7A8130" w14:textId="77777777" w:rsidTr="00637AA3">
        <w:trPr>
          <w:trHeight w:val="300"/>
        </w:trPr>
        <w:tc>
          <w:tcPr>
            <w:tcW w:w="1920" w:type="dxa"/>
            <w:gridSpan w:val="2"/>
            <w:tcBorders>
              <w:top w:val="nil"/>
              <w:left w:val="nil"/>
              <w:bottom w:val="nil"/>
              <w:right w:val="nil"/>
            </w:tcBorders>
            <w:shd w:val="clear" w:color="auto" w:fill="auto"/>
            <w:noWrap/>
            <w:vAlign w:val="bottom"/>
            <w:hideMark/>
          </w:tcPr>
          <w:p w14:paraId="2F3D33AE"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Cancelled cheque</w:t>
            </w:r>
          </w:p>
        </w:tc>
        <w:tc>
          <w:tcPr>
            <w:tcW w:w="960" w:type="dxa"/>
            <w:tcBorders>
              <w:top w:val="nil"/>
              <w:left w:val="nil"/>
              <w:bottom w:val="nil"/>
              <w:right w:val="nil"/>
            </w:tcBorders>
            <w:shd w:val="clear" w:color="auto" w:fill="auto"/>
            <w:noWrap/>
            <w:vAlign w:val="bottom"/>
            <w:hideMark/>
          </w:tcPr>
          <w:p w14:paraId="59F45E8B" w14:textId="77777777" w:rsidR="00637AA3" w:rsidRPr="00637AA3" w:rsidRDefault="00637AA3" w:rsidP="00637AA3">
            <w:pPr>
              <w:rPr>
                <w:rFonts w:ascii="Calibri" w:eastAsia="Times New Roman" w:hAnsi="Calibri" w:cs="Calibri"/>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0EDBED84"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0.00</w:t>
            </w:r>
          </w:p>
        </w:tc>
        <w:tc>
          <w:tcPr>
            <w:tcW w:w="960" w:type="dxa"/>
            <w:tcBorders>
              <w:top w:val="nil"/>
              <w:left w:val="nil"/>
              <w:bottom w:val="nil"/>
              <w:right w:val="nil"/>
            </w:tcBorders>
            <w:shd w:val="clear" w:color="auto" w:fill="auto"/>
            <w:noWrap/>
            <w:vAlign w:val="bottom"/>
            <w:hideMark/>
          </w:tcPr>
          <w:p w14:paraId="26338D76"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101535</w:t>
            </w:r>
          </w:p>
        </w:tc>
        <w:tc>
          <w:tcPr>
            <w:tcW w:w="2644" w:type="dxa"/>
            <w:tcBorders>
              <w:top w:val="nil"/>
              <w:left w:val="nil"/>
              <w:bottom w:val="nil"/>
              <w:right w:val="nil"/>
            </w:tcBorders>
            <w:shd w:val="clear" w:color="auto" w:fill="auto"/>
            <w:noWrap/>
            <w:vAlign w:val="bottom"/>
            <w:hideMark/>
          </w:tcPr>
          <w:p w14:paraId="22C6BDAA" w14:textId="77777777" w:rsidR="00637AA3" w:rsidRPr="00637AA3" w:rsidRDefault="00637AA3" w:rsidP="00637AA3">
            <w:pPr>
              <w:jc w:val="right"/>
              <w:rPr>
                <w:rFonts w:ascii="Calibri" w:eastAsia="Times New Roman" w:hAnsi="Calibri" w:cs="Calibri"/>
                <w:color w:val="000000"/>
                <w:sz w:val="18"/>
                <w:szCs w:val="18"/>
                <w:lang w:eastAsia="en-GB"/>
              </w:rPr>
            </w:pPr>
          </w:p>
        </w:tc>
        <w:tc>
          <w:tcPr>
            <w:tcW w:w="118" w:type="dxa"/>
            <w:tcBorders>
              <w:top w:val="nil"/>
              <w:left w:val="nil"/>
              <w:bottom w:val="nil"/>
              <w:right w:val="nil"/>
            </w:tcBorders>
            <w:shd w:val="clear" w:color="auto" w:fill="auto"/>
            <w:noWrap/>
            <w:vAlign w:val="bottom"/>
            <w:hideMark/>
          </w:tcPr>
          <w:p w14:paraId="3D66D569" w14:textId="77777777" w:rsidR="00637AA3" w:rsidRPr="00637AA3" w:rsidRDefault="00637AA3" w:rsidP="00637AA3">
            <w:pPr>
              <w:rPr>
                <w:rFonts w:ascii="Times New Roman" w:eastAsia="Times New Roman" w:hAnsi="Times New Roman" w:cs="Times New Roman"/>
                <w:sz w:val="20"/>
                <w:szCs w:val="20"/>
                <w:lang w:eastAsia="en-GB"/>
              </w:rPr>
            </w:pPr>
          </w:p>
        </w:tc>
        <w:tc>
          <w:tcPr>
            <w:tcW w:w="118" w:type="dxa"/>
            <w:tcBorders>
              <w:top w:val="nil"/>
              <w:left w:val="nil"/>
              <w:bottom w:val="nil"/>
              <w:right w:val="nil"/>
            </w:tcBorders>
            <w:shd w:val="clear" w:color="auto" w:fill="auto"/>
            <w:noWrap/>
            <w:vAlign w:val="bottom"/>
            <w:hideMark/>
          </w:tcPr>
          <w:p w14:paraId="2D15EEE5" w14:textId="77777777" w:rsidR="00637AA3" w:rsidRPr="00637AA3" w:rsidRDefault="00637AA3" w:rsidP="00637AA3">
            <w:pPr>
              <w:rPr>
                <w:rFonts w:ascii="Times New Roman" w:eastAsia="Times New Roman" w:hAnsi="Times New Roman" w:cs="Times New Roman"/>
                <w:sz w:val="20"/>
                <w:szCs w:val="20"/>
                <w:lang w:eastAsia="en-GB"/>
              </w:rPr>
            </w:pPr>
          </w:p>
        </w:tc>
      </w:tr>
      <w:tr w:rsidR="00637AA3" w:rsidRPr="00637AA3" w14:paraId="48379A86" w14:textId="77777777" w:rsidTr="00637AA3">
        <w:trPr>
          <w:trHeight w:val="300"/>
        </w:trPr>
        <w:tc>
          <w:tcPr>
            <w:tcW w:w="1920" w:type="dxa"/>
            <w:gridSpan w:val="2"/>
            <w:tcBorders>
              <w:top w:val="nil"/>
              <w:left w:val="nil"/>
              <w:bottom w:val="nil"/>
              <w:right w:val="nil"/>
            </w:tcBorders>
            <w:shd w:val="clear" w:color="auto" w:fill="auto"/>
            <w:noWrap/>
            <w:vAlign w:val="bottom"/>
            <w:hideMark/>
          </w:tcPr>
          <w:p w14:paraId="1FBAD88B"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Anthea Power</w:t>
            </w:r>
          </w:p>
        </w:tc>
        <w:tc>
          <w:tcPr>
            <w:tcW w:w="960" w:type="dxa"/>
            <w:tcBorders>
              <w:top w:val="nil"/>
              <w:left w:val="nil"/>
              <w:bottom w:val="nil"/>
              <w:right w:val="nil"/>
            </w:tcBorders>
            <w:shd w:val="clear" w:color="auto" w:fill="auto"/>
            <w:noWrap/>
            <w:vAlign w:val="bottom"/>
            <w:hideMark/>
          </w:tcPr>
          <w:p w14:paraId="5E12189F" w14:textId="77777777" w:rsidR="00637AA3" w:rsidRPr="00637AA3" w:rsidRDefault="00637AA3" w:rsidP="00637AA3">
            <w:pPr>
              <w:rPr>
                <w:rFonts w:ascii="Calibri" w:eastAsia="Times New Roman" w:hAnsi="Calibri" w:cs="Calibri"/>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77477A94"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100.00</w:t>
            </w:r>
          </w:p>
        </w:tc>
        <w:tc>
          <w:tcPr>
            <w:tcW w:w="960" w:type="dxa"/>
            <w:tcBorders>
              <w:top w:val="nil"/>
              <w:left w:val="nil"/>
              <w:bottom w:val="nil"/>
              <w:right w:val="nil"/>
            </w:tcBorders>
            <w:shd w:val="clear" w:color="auto" w:fill="auto"/>
            <w:noWrap/>
            <w:vAlign w:val="bottom"/>
            <w:hideMark/>
          </w:tcPr>
          <w:p w14:paraId="0C367269"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101536</w:t>
            </w:r>
          </w:p>
        </w:tc>
        <w:tc>
          <w:tcPr>
            <w:tcW w:w="2762" w:type="dxa"/>
            <w:gridSpan w:val="2"/>
            <w:tcBorders>
              <w:top w:val="nil"/>
              <w:left w:val="nil"/>
              <w:bottom w:val="nil"/>
              <w:right w:val="nil"/>
            </w:tcBorders>
            <w:shd w:val="clear" w:color="auto" w:fill="auto"/>
            <w:noWrap/>
            <w:vAlign w:val="bottom"/>
            <w:hideMark/>
          </w:tcPr>
          <w:p w14:paraId="1FCFD653"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 xml:space="preserve">LGA </w:t>
            </w:r>
            <w:proofErr w:type="gramStart"/>
            <w:r w:rsidRPr="00637AA3">
              <w:rPr>
                <w:rFonts w:ascii="Calibri" w:eastAsia="Times New Roman" w:hAnsi="Calibri" w:cs="Calibri"/>
                <w:color w:val="000000"/>
                <w:sz w:val="20"/>
                <w:szCs w:val="20"/>
                <w:lang w:eastAsia="en-GB"/>
              </w:rPr>
              <w:t>1972,s</w:t>
            </w:r>
            <w:proofErr w:type="gramEnd"/>
            <w:r w:rsidRPr="00637AA3">
              <w:rPr>
                <w:rFonts w:ascii="Calibri" w:eastAsia="Times New Roman" w:hAnsi="Calibri" w:cs="Calibri"/>
                <w:color w:val="000000"/>
                <w:sz w:val="20"/>
                <w:szCs w:val="20"/>
                <w:lang w:eastAsia="en-GB"/>
              </w:rPr>
              <w:t>111</w:t>
            </w:r>
          </w:p>
        </w:tc>
        <w:tc>
          <w:tcPr>
            <w:tcW w:w="118" w:type="dxa"/>
            <w:tcBorders>
              <w:top w:val="nil"/>
              <w:left w:val="nil"/>
              <w:bottom w:val="nil"/>
              <w:right w:val="nil"/>
            </w:tcBorders>
            <w:shd w:val="clear" w:color="auto" w:fill="auto"/>
            <w:noWrap/>
            <w:vAlign w:val="bottom"/>
            <w:hideMark/>
          </w:tcPr>
          <w:p w14:paraId="035E0021" w14:textId="77777777" w:rsidR="00637AA3" w:rsidRPr="00637AA3" w:rsidRDefault="00637AA3" w:rsidP="00637AA3">
            <w:pPr>
              <w:rPr>
                <w:rFonts w:ascii="Calibri" w:eastAsia="Times New Roman" w:hAnsi="Calibri" w:cs="Calibri"/>
                <w:color w:val="000000"/>
                <w:sz w:val="20"/>
                <w:szCs w:val="20"/>
                <w:lang w:eastAsia="en-GB"/>
              </w:rPr>
            </w:pPr>
          </w:p>
        </w:tc>
      </w:tr>
      <w:tr w:rsidR="00637AA3" w:rsidRPr="00637AA3" w14:paraId="0A681688" w14:textId="77777777" w:rsidTr="00637AA3">
        <w:trPr>
          <w:trHeight w:val="300"/>
        </w:trPr>
        <w:tc>
          <w:tcPr>
            <w:tcW w:w="1920" w:type="dxa"/>
            <w:gridSpan w:val="2"/>
            <w:tcBorders>
              <w:top w:val="nil"/>
              <w:left w:val="nil"/>
              <w:bottom w:val="nil"/>
              <w:right w:val="nil"/>
            </w:tcBorders>
            <w:shd w:val="clear" w:color="auto" w:fill="auto"/>
            <w:noWrap/>
            <w:vAlign w:val="bottom"/>
            <w:hideMark/>
          </w:tcPr>
          <w:p w14:paraId="182FEAC9"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Mike Hearnden</w:t>
            </w:r>
          </w:p>
        </w:tc>
        <w:tc>
          <w:tcPr>
            <w:tcW w:w="960" w:type="dxa"/>
            <w:tcBorders>
              <w:top w:val="nil"/>
              <w:left w:val="nil"/>
              <w:bottom w:val="nil"/>
              <w:right w:val="nil"/>
            </w:tcBorders>
            <w:shd w:val="clear" w:color="auto" w:fill="auto"/>
            <w:noWrap/>
            <w:vAlign w:val="bottom"/>
            <w:hideMark/>
          </w:tcPr>
          <w:p w14:paraId="014EEE46" w14:textId="77777777" w:rsidR="00637AA3" w:rsidRPr="00637AA3" w:rsidRDefault="00637AA3" w:rsidP="00637AA3">
            <w:pPr>
              <w:rPr>
                <w:rFonts w:ascii="Calibri" w:eastAsia="Times New Roman" w:hAnsi="Calibri" w:cs="Calibri"/>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4C17B152"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35.00</w:t>
            </w:r>
          </w:p>
        </w:tc>
        <w:tc>
          <w:tcPr>
            <w:tcW w:w="960" w:type="dxa"/>
            <w:tcBorders>
              <w:top w:val="nil"/>
              <w:left w:val="nil"/>
              <w:bottom w:val="nil"/>
              <w:right w:val="nil"/>
            </w:tcBorders>
            <w:shd w:val="clear" w:color="auto" w:fill="auto"/>
            <w:noWrap/>
            <w:vAlign w:val="bottom"/>
            <w:hideMark/>
          </w:tcPr>
          <w:p w14:paraId="43FA71FA"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101538</w:t>
            </w:r>
          </w:p>
        </w:tc>
        <w:tc>
          <w:tcPr>
            <w:tcW w:w="2880" w:type="dxa"/>
            <w:gridSpan w:val="3"/>
            <w:tcBorders>
              <w:top w:val="nil"/>
              <w:left w:val="nil"/>
              <w:bottom w:val="nil"/>
              <w:right w:val="nil"/>
            </w:tcBorders>
            <w:shd w:val="clear" w:color="auto" w:fill="auto"/>
            <w:noWrap/>
            <w:vAlign w:val="bottom"/>
            <w:hideMark/>
          </w:tcPr>
          <w:p w14:paraId="79F36B4B"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Open Spaces Act 1906, ss9-10</w:t>
            </w:r>
          </w:p>
        </w:tc>
      </w:tr>
      <w:tr w:rsidR="00637AA3" w:rsidRPr="00637AA3" w14:paraId="4FEBA2EA" w14:textId="77777777" w:rsidTr="00637AA3">
        <w:trPr>
          <w:trHeight w:val="300"/>
        </w:trPr>
        <w:tc>
          <w:tcPr>
            <w:tcW w:w="1920" w:type="dxa"/>
            <w:gridSpan w:val="2"/>
            <w:tcBorders>
              <w:top w:val="nil"/>
              <w:left w:val="nil"/>
              <w:bottom w:val="nil"/>
              <w:right w:val="nil"/>
            </w:tcBorders>
            <w:shd w:val="clear" w:color="auto" w:fill="auto"/>
            <w:noWrap/>
            <w:vAlign w:val="bottom"/>
            <w:hideMark/>
          </w:tcPr>
          <w:p w14:paraId="563523AA"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A Braithwaite</w:t>
            </w:r>
          </w:p>
        </w:tc>
        <w:tc>
          <w:tcPr>
            <w:tcW w:w="960" w:type="dxa"/>
            <w:tcBorders>
              <w:top w:val="nil"/>
              <w:left w:val="nil"/>
              <w:bottom w:val="nil"/>
              <w:right w:val="nil"/>
            </w:tcBorders>
            <w:shd w:val="clear" w:color="auto" w:fill="auto"/>
            <w:noWrap/>
            <w:vAlign w:val="bottom"/>
            <w:hideMark/>
          </w:tcPr>
          <w:p w14:paraId="4FA61CCE" w14:textId="77777777" w:rsidR="00637AA3" w:rsidRPr="00637AA3" w:rsidRDefault="00637AA3" w:rsidP="00637AA3">
            <w:pPr>
              <w:rPr>
                <w:rFonts w:ascii="Calibri" w:eastAsia="Times New Roman" w:hAnsi="Calibri" w:cs="Calibri"/>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32ABE1D4"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29.26</w:t>
            </w:r>
          </w:p>
        </w:tc>
        <w:tc>
          <w:tcPr>
            <w:tcW w:w="960" w:type="dxa"/>
            <w:tcBorders>
              <w:top w:val="nil"/>
              <w:left w:val="nil"/>
              <w:bottom w:val="nil"/>
              <w:right w:val="nil"/>
            </w:tcBorders>
            <w:shd w:val="clear" w:color="auto" w:fill="auto"/>
            <w:noWrap/>
            <w:vAlign w:val="bottom"/>
            <w:hideMark/>
          </w:tcPr>
          <w:p w14:paraId="07035770"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101539</w:t>
            </w:r>
          </w:p>
        </w:tc>
        <w:tc>
          <w:tcPr>
            <w:tcW w:w="2762" w:type="dxa"/>
            <w:gridSpan w:val="2"/>
            <w:tcBorders>
              <w:top w:val="nil"/>
              <w:left w:val="nil"/>
              <w:bottom w:val="nil"/>
              <w:right w:val="nil"/>
            </w:tcBorders>
            <w:shd w:val="clear" w:color="auto" w:fill="auto"/>
            <w:noWrap/>
            <w:vAlign w:val="bottom"/>
            <w:hideMark/>
          </w:tcPr>
          <w:p w14:paraId="263E19DD"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 xml:space="preserve">LGA </w:t>
            </w:r>
            <w:proofErr w:type="gramStart"/>
            <w:r w:rsidRPr="00637AA3">
              <w:rPr>
                <w:rFonts w:ascii="Calibri" w:eastAsia="Times New Roman" w:hAnsi="Calibri" w:cs="Calibri"/>
                <w:color w:val="000000"/>
                <w:sz w:val="20"/>
                <w:szCs w:val="20"/>
                <w:lang w:eastAsia="en-GB"/>
              </w:rPr>
              <w:t>1972,s</w:t>
            </w:r>
            <w:proofErr w:type="gramEnd"/>
            <w:r w:rsidRPr="00637AA3">
              <w:rPr>
                <w:rFonts w:ascii="Calibri" w:eastAsia="Times New Roman" w:hAnsi="Calibri" w:cs="Calibri"/>
                <w:color w:val="000000"/>
                <w:sz w:val="20"/>
                <w:szCs w:val="20"/>
                <w:lang w:eastAsia="en-GB"/>
              </w:rPr>
              <w:t>111</w:t>
            </w:r>
          </w:p>
        </w:tc>
        <w:tc>
          <w:tcPr>
            <w:tcW w:w="118" w:type="dxa"/>
            <w:tcBorders>
              <w:top w:val="nil"/>
              <w:left w:val="nil"/>
              <w:bottom w:val="nil"/>
              <w:right w:val="nil"/>
            </w:tcBorders>
            <w:shd w:val="clear" w:color="auto" w:fill="auto"/>
            <w:noWrap/>
            <w:vAlign w:val="bottom"/>
            <w:hideMark/>
          </w:tcPr>
          <w:p w14:paraId="3772F346" w14:textId="77777777" w:rsidR="00637AA3" w:rsidRPr="00637AA3" w:rsidRDefault="00637AA3" w:rsidP="00637AA3">
            <w:pPr>
              <w:rPr>
                <w:rFonts w:ascii="Calibri" w:eastAsia="Times New Roman" w:hAnsi="Calibri" w:cs="Calibri"/>
                <w:color w:val="000000"/>
                <w:sz w:val="20"/>
                <w:szCs w:val="20"/>
                <w:lang w:eastAsia="en-GB"/>
              </w:rPr>
            </w:pPr>
          </w:p>
        </w:tc>
      </w:tr>
      <w:tr w:rsidR="00637AA3" w:rsidRPr="00637AA3" w14:paraId="2DB9D115" w14:textId="77777777" w:rsidTr="00637AA3">
        <w:trPr>
          <w:trHeight w:val="300"/>
        </w:trPr>
        <w:tc>
          <w:tcPr>
            <w:tcW w:w="1828" w:type="dxa"/>
            <w:tcBorders>
              <w:top w:val="nil"/>
              <w:left w:val="nil"/>
              <w:bottom w:val="nil"/>
              <w:right w:val="nil"/>
            </w:tcBorders>
            <w:shd w:val="clear" w:color="auto" w:fill="auto"/>
            <w:noWrap/>
            <w:vAlign w:val="bottom"/>
            <w:hideMark/>
          </w:tcPr>
          <w:p w14:paraId="1DD5C6B9"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L Rogers</w:t>
            </w:r>
          </w:p>
        </w:tc>
        <w:tc>
          <w:tcPr>
            <w:tcW w:w="92" w:type="dxa"/>
            <w:tcBorders>
              <w:top w:val="nil"/>
              <w:left w:val="nil"/>
              <w:bottom w:val="nil"/>
              <w:right w:val="nil"/>
            </w:tcBorders>
            <w:shd w:val="clear" w:color="auto" w:fill="auto"/>
            <w:noWrap/>
            <w:vAlign w:val="bottom"/>
            <w:hideMark/>
          </w:tcPr>
          <w:p w14:paraId="2D356746" w14:textId="77777777" w:rsidR="00637AA3" w:rsidRPr="00637AA3" w:rsidRDefault="00637AA3" w:rsidP="00637AA3">
            <w:pPr>
              <w:rPr>
                <w:rFonts w:ascii="Calibri" w:eastAsia="Times New Roman" w:hAnsi="Calibri" w:cs="Calibri"/>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74C7A784" w14:textId="77777777" w:rsidR="00637AA3" w:rsidRPr="00637AA3" w:rsidRDefault="00637AA3" w:rsidP="00637AA3">
            <w:pP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A7270E9"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512.52</w:t>
            </w:r>
          </w:p>
        </w:tc>
        <w:tc>
          <w:tcPr>
            <w:tcW w:w="960" w:type="dxa"/>
            <w:tcBorders>
              <w:top w:val="nil"/>
              <w:left w:val="nil"/>
              <w:bottom w:val="nil"/>
              <w:right w:val="nil"/>
            </w:tcBorders>
            <w:shd w:val="clear" w:color="auto" w:fill="auto"/>
            <w:noWrap/>
            <w:vAlign w:val="bottom"/>
            <w:hideMark/>
          </w:tcPr>
          <w:p w14:paraId="03625B29"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101540</w:t>
            </w:r>
          </w:p>
        </w:tc>
        <w:tc>
          <w:tcPr>
            <w:tcW w:w="2644" w:type="dxa"/>
            <w:tcBorders>
              <w:top w:val="nil"/>
              <w:left w:val="nil"/>
              <w:bottom w:val="nil"/>
              <w:right w:val="nil"/>
            </w:tcBorders>
            <w:shd w:val="clear" w:color="auto" w:fill="auto"/>
            <w:noWrap/>
            <w:vAlign w:val="bottom"/>
            <w:hideMark/>
          </w:tcPr>
          <w:p w14:paraId="6F4FF66E"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LGA 1972</w:t>
            </w:r>
          </w:p>
        </w:tc>
        <w:tc>
          <w:tcPr>
            <w:tcW w:w="118" w:type="dxa"/>
            <w:tcBorders>
              <w:top w:val="nil"/>
              <w:left w:val="nil"/>
              <w:bottom w:val="nil"/>
              <w:right w:val="nil"/>
            </w:tcBorders>
            <w:shd w:val="clear" w:color="auto" w:fill="auto"/>
            <w:noWrap/>
            <w:vAlign w:val="bottom"/>
            <w:hideMark/>
          </w:tcPr>
          <w:p w14:paraId="69ADBF30" w14:textId="77777777" w:rsidR="00637AA3" w:rsidRPr="00637AA3" w:rsidRDefault="00637AA3" w:rsidP="00637AA3">
            <w:pPr>
              <w:rPr>
                <w:rFonts w:ascii="Calibri" w:eastAsia="Times New Roman" w:hAnsi="Calibri" w:cs="Calibri"/>
                <w:color w:val="000000"/>
                <w:sz w:val="20"/>
                <w:szCs w:val="20"/>
                <w:lang w:eastAsia="en-GB"/>
              </w:rPr>
            </w:pPr>
          </w:p>
        </w:tc>
        <w:tc>
          <w:tcPr>
            <w:tcW w:w="118" w:type="dxa"/>
            <w:tcBorders>
              <w:top w:val="nil"/>
              <w:left w:val="nil"/>
              <w:bottom w:val="nil"/>
              <w:right w:val="nil"/>
            </w:tcBorders>
            <w:shd w:val="clear" w:color="auto" w:fill="auto"/>
            <w:noWrap/>
            <w:vAlign w:val="bottom"/>
            <w:hideMark/>
          </w:tcPr>
          <w:p w14:paraId="498C7D90" w14:textId="77777777" w:rsidR="00637AA3" w:rsidRPr="00637AA3" w:rsidRDefault="00637AA3" w:rsidP="00637AA3">
            <w:pPr>
              <w:rPr>
                <w:rFonts w:ascii="Times New Roman" w:eastAsia="Times New Roman" w:hAnsi="Times New Roman" w:cs="Times New Roman"/>
                <w:sz w:val="20"/>
                <w:szCs w:val="20"/>
                <w:lang w:eastAsia="en-GB"/>
              </w:rPr>
            </w:pPr>
          </w:p>
        </w:tc>
      </w:tr>
      <w:tr w:rsidR="00637AA3" w:rsidRPr="00637AA3" w14:paraId="4D9E4654" w14:textId="77777777" w:rsidTr="00637AA3">
        <w:trPr>
          <w:trHeight w:val="300"/>
        </w:trPr>
        <w:tc>
          <w:tcPr>
            <w:tcW w:w="1828" w:type="dxa"/>
            <w:tcBorders>
              <w:top w:val="nil"/>
              <w:left w:val="nil"/>
              <w:bottom w:val="nil"/>
              <w:right w:val="nil"/>
            </w:tcBorders>
            <w:shd w:val="clear" w:color="auto" w:fill="auto"/>
            <w:noWrap/>
            <w:vAlign w:val="bottom"/>
            <w:hideMark/>
          </w:tcPr>
          <w:p w14:paraId="4C96EF51"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L Rogers</w:t>
            </w:r>
          </w:p>
        </w:tc>
        <w:tc>
          <w:tcPr>
            <w:tcW w:w="92" w:type="dxa"/>
            <w:tcBorders>
              <w:top w:val="nil"/>
              <w:left w:val="nil"/>
              <w:bottom w:val="nil"/>
              <w:right w:val="nil"/>
            </w:tcBorders>
            <w:shd w:val="clear" w:color="auto" w:fill="auto"/>
            <w:noWrap/>
            <w:vAlign w:val="bottom"/>
            <w:hideMark/>
          </w:tcPr>
          <w:p w14:paraId="5567C45A" w14:textId="77777777" w:rsidR="00637AA3" w:rsidRPr="00637AA3" w:rsidRDefault="00637AA3" w:rsidP="00637AA3">
            <w:pPr>
              <w:rPr>
                <w:rFonts w:ascii="Calibri" w:eastAsia="Times New Roman" w:hAnsi="Calibri" w:cs="Calibri"/>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08E486F1" w14:textId="77777777" w:rsidR="00637AA3" w:rsidRPr="00637AA3" w:rsidRDefault="00637AA3" w:rsidP="00637AA3">
            <w:pP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21981A6"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60.05</w:t>
            </w:r>
          </w:p>
        </w:tc>
        <w:tc>
          <w:tcPr>
            <w:tcW w:w="960" w:type="dxa"/>
            <w:tcBorders>
              <w:top w:val="nil"/>
              <w:left w:val="nil"/>
              <w:bottom w:val="nil"/>
              <w:right w:val="nil"/>
            </w:tcBorders>
            <w:shd w:val="clear" w:color="auto" w:fill="auto"/>
            <w:noWrap/>
            <w:vAlign w:val="bottom"/>
            <w:hideMark/>
          </w:tcPr>
          <w:p w14:paraId="678F9CB0" w14:textId="77777777" w:rsidR="00637AA3" w:rsidRPr="00637AA3" w:rsidRDefault="00637AA3" w:rsidP="00637AA3">
            <w:pPr>
              <w:jc w:val="right"/>
              <w:rPr>
                <w:rFonts w:ascii="Calibri" w:eastAsia="Times New Roman" w:hAnsi="Calibri" w:cs="Calibri"/>
                <w:color w:val="000000"/>
                <w:sz w:val="18"/>
                <w:szCs w:val="18"/>
                <w:lang w:eastAsia="en-GB"/>
              </w:rPr>
            </w:pPr>
            <w:r w:rsidRPr="00637AA3">
              <w:rPr>
                <w:rFonts w:ascii="Calibri" w:eastAsia="Times New Roman" w:hAnsi="Calibri" w:cs="Calibri"/>
                <w:color w:val="000000"/>
                <w:sz w:val="18"/>
                <w:szCs w:val="18"/>
                <w:lang w:eastAsia="en-GB"/>
              </w:rPr>
              <w:t>101541</w:t>
            </w:r>
          </w:p>
        </w:tc>
        <w:tc>
          <w:tcPr>
            <w:tcW w:w="2762" w:type="dxa"/>
            <w:gridSpan w:val="2"/>
            <w:tcBorders>
              <w:top w:val="nil"/>
              <w:left w:val="nil"/>
              <w:bottom w:val="nil"/>
              <w:right w:val="nil"/>
            </w:tcBorders>
            <w:shd w:val="clear" w:color="auto" w:fill="auto"/>
            <w:noWrap/>
            <w:vAlign w:val="bottom"/>
            <w:hideMark/>
          </w:tcPr>
          <w:p w14:paraId="0B7AEE8C" w14:textId="77777777" w:rsidR="00637AA3" w:rsidRPr="00637AA3" w:rsidRDefault="00637AA3" w:rsidP="00637AA3">
            <w:pPr>
              <w:rPr>
                <w:rFonts w:ascii="Calibri" w:eastAsia="Times New Roman" w:hAnsi="Calibri" w:cs="Calibri"/>
                <w:color w:val="000000"/>
                <w:sz w:val="20"/>
                <w:szCs w:val="20"/>
                <w:lang w:eastAsia="en-GB"/>
              </w:rPr>
            </w:pPr>
            <w:r w:rsidRPr="00637AA3">
              <w:rPr>
                <w:rFonts w:ascii="Calibri" w:eastAsia="Times New Roman" w:hAnsi="Calibri" w:cs="Calibri"/>
                <w:color w:val="000000"/>
                <w:sz w:val="20"/>
                <w:szCs w:val="20"/>
                <w:lang w:eastAsia="en-GB"/>
              </w:rPr>
              <w:t xml:space="preserve">LGA </w:t>
            </w:r>
            <w:proofErr w:type="gramStart"/>
            <w:r w:rsidRPr="00637AA3">
              <w:rPr>
                <w:rFonts w:ascii="Calibri" w:eastAsia="Times New Roman" w:hAnsi="Calibri" w:cs="Calibri"/>
                <w:color w:val="000000"/>
                <w:sz w:val="20"/>
                <w:szCs w:val="20"/>
                <w:lang w:eastAsia="en-GB"/>
              </w:rPr>
              <w:t>1972,s</w:t>
            </w:r>
            <w:proofErr w:type="gramEnd"/>
            <w:r w:rsidRPr="00637AA3">
              <w:rPr>
                <w:rFonts w:ascii="Calibri" w:eastAsia="Times New Roman" w:hAnsi="Calibri" w:cs="Calibri"/>
                <w:color w:val="000000"/>
                <w:sz w:val="20"/>
                <w:szCs w:val="20"/>
                <w:lang w:eastAsia="en-GB"/>
              </w:rPr>
              <w:t>111</w:t>
            </w:r>
          </w:p>
        </w:tc>
        <w:tc>
          <w:tcPr>
            <w:tcW w:w="118" w:type="dxa"/>
            <w:tcBorders>
              <w:top w:val="nil"/>
              <w:left w:val="nil"/>
              <w:bottom w:val="nil"/>
              <w:right w:val="nil"/>
            </w:tcBorders>
            <w:shd w:val="clear" w:color="auto" w:fill="auto"/>
            <w:noWrap/>
            <w:vAlign w:val="bottom"/>
            <w:hideMark/>
          </w:tcPr>
          <w:p w14:paraId="061E25D6" w14:textId="77777777" w:rsidR="00637AA3" w:rsidRPr="00637AA3" w:rsidRDefault="00637AA3" w:rsidP="00637AA3">
            <w:pPr>
              <w:rPr>
                <w:rFonts w:ascii="Calibri" w:eastAsia="Times New Roman" w:hAnsi="Calibri" w:cs="Calibri"/>
                <w:color w:val="000000"/>
                <w:sz w:val="20"/>
                <w:szCs w:val="20"/>
                <w:lang w:eastAsia="en-GB"/>
              </w:rPr>
            </w:pPr>
          </w:p>
        </w:tc>
      </w:tr>
      <w:tr w:rsidR="00637AA3" w:rsidRPr="00637AA3" w14:paraId="1893A81B" w14:textId="77777777" w:rsidTr="00637AA3">
        <w:trPr>
          <w:trHeight w:val="300"/>
        </w:trPr>
        <w:tc>
          <w:tcPr>
            <w:tcW w:w="1828" w:type="dxa"/>
            <w:tcBorders>
              <w:top w:val="nil"/>
              <w:left w:val="nil"/>
              <w:bottom w:val="nil"/>
              <w:right w:val="nil"/>
            </w:tcBorders>
            <w:shd w:val="clear" w:color="auto" w:fill="auto"/>
            <w:noWrap/>
            <w:vAlign w:val="bottom"/>
            <w:hideMark/>
          </w:tcPr>
          <w:p w14:paraId="4BFCD836" w14:textId="77777777" w:rsidR="00637AA3" w:rsidRPr="00637AA3" w:rsidRDefault="00637AA3" w:rsidP="00637AA3">
            <w:pPr>
              <w:rPr>
                <w:rFonts w:ascii="Times New Roman" w:eastAsia="Times New Roman" w:hAnsi="Times New Roman" w:cs="Times New Roman"/>
                <w:sz w:val="20"/>
                <w:szCs w:val="20"/>
                <w:lang w:eastAsia="en-GB"/>
              </w:rPr>
            </w:pPr>
          </w:p>
        </w:tc>
        <w:tc>
          <w:tcPr>
            <w:tcW w:w="92" w:type="dxa"/>
            <w:tcBorders>
              <w:top w:val="nil"/>
              <w:left w:val="nil"/>
              <w:bottom w:val="nil"/>
              <w:right w:val="nil"/>
            </w:tcBorders>
            <w:shd w:val="clear" w:color="auto" w:fill="auto"/>
            <w:noWrap/>
            <w:vAlign w:val="bottom"/>
            <w:hideMark/>
          </w:tcPr>
          <w:p w14:paraId="3DFF6556" w14:textId="77777777" w:rsidR="00637AA3" w:rsidRPr="00637AA3" w:rsidRDefault="00637AA3" w:rsidP="00637AA3">
            <w:pP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9DF664B" w14:textId="77777777" w:rsidR="00637AA3" w:rsidRPr="00637AA3" w:rsidRDefault="00637AA3" w:rsidP="00637AA3">
            <w:pP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A63FAC0" w14:textId="77777777" w:rsidR="00637AA3" w:rsidRPr="00637AA3" w:rsidRDefault="00637AA3" w:rsidP="00637AA3">
            <w:pPr>
              <w:jc w:val="right"/>
              <w:rPr>
                <w:rFonts w:ascii="Calibri" w:eastAsia="Times New Roman" w:hAnsi="Calibri" w:cs="Calibri"/>
                <w:color w:val="000000"/>
                <w:sz w:val="18"/>
                <w:szCs w:val="18"/>
                <w:u w:val="double"/>
                <w:lang w:eastAsia="en-GB"/>
              </w:rPr>
            </w:pPr>
            <w:r w:rsidRPr="00637AA3">
              <w:rPr>
                <w:rFonts w:ascii="Calibri" w:eastAsia="Times New Roman" w:hAnsi="Calibri" w:cs="Calibri"/>
                <w:color w:val="000000"/>
                <w:sz w:val="18"/>
                <w:szCs w:val="18"/>
                <w:u w:val="double"/>
                <w:lang w:eastAsia="en-GB"/>
              </w:rPr>
              <w:t>1,163.83</w:t>
            </w:r>
          </w:p>
        </w:tc>
        <w:tc>
          <w:tcPr>
            <w:tcW w:w="960" w:type="dxa"/>
            <w:tcBorders>
              <w:top w:val="nil"/>
              <w:left w:val="nil"/>
              <w:bottom w:val="nil"/>
              <w:right w:val="nil"/>
            </w:tcBorders>
            <w:shd w:val="clear" w:color="auto" w:fill="auto"/>
            <w:noWrap/>
            <w:vAlign w:val="bottom"/>
            <w:hideMark/>
          </w:tcPr>
          <w:p w14:paraId="489777BC" w14:textId="77777777" w:rsidR="00637AA3" w:rsidRPr="00637AA3" w:rsidRDefault="00637AA3" w:rsidP="00637AA3">
            <w:pPr>
              <w:jc w:val="right"/>
              <w:rPr>
                <w:rFonts w:ascii="Calibri" w:eastAsia="Times New Roman" w:hAnsi="Calibri" w:cs="Calibri"/>
                <w:color w:val="000000"/>
                <w:sz w:val="18"/>
                <w:szCs w:val="18"/>
                <w:u w:val="double"/>
                <w:lang w:eastAsia="en-GB"/>
              </w:rPr>
            </w:pPr>
          </w:p>
        </w:tc>
        <w:tc>
          <w:tcPr>
            <w:tcW w:w="2644" w:type="dxa"/>
            <w:tcBorders>
              <w:top w:val="nil"/>
              <w:left w:val="nil"/>
              <w:bottom w:val="nil"/>
              <w:right w:val="nil"/>
            </w:tcBorders>
            <w:shd w:val="clear" w:color="auto" w:fill="auto"/>
            <w:noWrap/>
            <w:vAlign w:val="bottom"/>
            <w:hideMark/>
          </w:tcPr>
          <w:p w14:paraId="75D934EB" w14:textId="77777777" w:rsidR="00637AA3" w:rsidRPr="00637AA3" w:rsidRDefault="00637AA3" w:rsidP="00637AA3">
            <w:pPr>
              <w:rPr>
                <w:rFonts w:ascii="Times New Roman" w:eastAsia="Times New Roman" w:hAnsi="Times New Roman" w:cs="Times New Roman"/>
                <w:sz w:val="20"/>
                <w:szCs w:val="20"/>
                <w:lang w:eastAsia="en-GB"/>
              </w:rPr>
            </w:pPr>
          </w:p>
        </w:tc>
        <w:tc>
          <w:tcPr>
            <w:tcW w:w="118" w:type="dxa"/>
            <w:tcBorders>
              <w:top w:val="nil"/>
              <w:left w:val="nil"/>
              <w:bottom w:val="nil"/>
              <w:right w:val="nil"/>
            </w:tcBorders>
            <w:shd w:val="clear" w:color="auto" w:fill="auto"/>
            <w:noWrap/>
            <w:vAlign w:val="bottom"/>
            <w:hideMark/>
          </w:tcPr>
          <w:p w14:paraId="28D02278" w14:textId="77777777" w:rsidR="00637AA3" w:rsidRPr="00637AA3" w:rsidRDefault="00637AA3" w:rsidP="00637AA3">
            <w:pPr>
              <w:rPr>
                <w:rFonts w:ascii="Times New Roman" w:eastAsia="Times New Roman" w:hAnsi="Times New Roman" w:cs="Times New Roman"/>
                <w:sz w:val="20"/>
                <w:szCs w:val="20"/>
                <w:lang w:eastAsia="en-GB"/>
              </w:rPr>
            </w:pPr>
          </w:p>
        </w:tc>
        <w:tc>
          <w:tcPr>
            <w:tcW w:w="118" w:type="dxa"/>
            <w:tcBorders>
              <w:top w:val="nil"/>
              <w:left w:val="nil"/>
              <w:bottom w:val="nil"/>
              <w:right w:val="nil"/>
            </w:tcBorders>
            <w:shd w:val="clear" w:color="auto" w:fill="auto"/>
            <w:noWrap/>
            <w:vAlign w:val="bottom"/>
            <w:hideMark/>
          </w:tcPr>
          <w:p w14:paraId="53C71C40" w14:textId="77777777" w:rsidR="00637AA3" w:rsidRPr="00637AA3" w:rsidRDefault="00637AA3" w:rsidP="00637AA3">
            <w:pPr>
              <w:rPr>
                <w:rFonts w:ascii="Times New Roman" w:eastAsia="Times New Roman" w:hAnsi="Times New Roman" w:cs="Times New Roman"/>
                <w:sz w:val="20"/>
                <w:szCs w:val="20"/>
                <w:lang w:eastAsia="en-GB"/>
              </w:rPr>
            </w:pPr>
          </w:p>
        </w:tc>
      </w:tr>
    </w:tbl>
    <w:p w14:paraId="63986235" w14:textId="0D0F35E2" w:rsidR="00637AA3" w:rsidRDefault="00637AA3" w:rsidP="00704223">
      <w:pPr>
        <w:widowControl w:val="0"/>
        <w:autoSpaceDE w:val="0"/>
        <w:autoSpaceDN w:val="0"/>
        <w:adjustRightInd w:val="0"/>
        <w:rPr>
          <w:rFonts w:ascii="Calibri" w:eastAsia="Times New Roman" w:hAnsi="Calibri" w:cs="Calibri"/>
          <w:color w:val="000000"/>
          <w:sz w:val="22"/>
          <w:szCs w:val="22"/>
          <w:lang w:eastAsia="en-GB"/>
        </w:rPr>
      </w:pPr>
    </w:p>
    <w:tbl>
      <w:tblPr>
        <w:tblW w:w="960" w:type="dxa"/>
        <w:tblLook w:val="04A0" w:firstRow="1" w:lastRow="0" w:firstColumn="1" w:lastColumn="0" w:noHBand="0" w:noVBand="1"/>
      </w:tblPr>
      <w:tblGrid>
        <w:gridCol w:w="7351"/>
      </w:tblGrid>
      <w:tr w:rsidR="00637AA3" w:rsidRPr="009A1242" w14:paraId="6CAB4A44" w14:textId="77777777" w:rsidTr="00637AA3">
        <w:trPr>
          <w:trHeight w:val="300"/>
        </w:trPr>
        <w:tc>
          <w:tcPr>
            <w:tcW w:w="960" w:type="dxa"/>
            <w:tcBorders>
              <w:top w:val="nil"/>
              <w:left w:val="nil"/>
              <w:bottom w:val="nil"/>
              <w:right w:val="nil"/>
            </w:tcBorders>
            <w:shd w:val="clear" w:color="auto" w:fill="auto"/>
            <w:noWrap/>
            <w:vAlign w:val="bottom"/>
            <w:hideMark/>
          </w:tcPr>
          <w:p w14:paraId="5780362D" w14:textId="77777777" w:rsidR="00637AA3" w:rsidRPr="009A1242" w:rsidRDefault="00637AA3" w:rsidP="009A1242">
            <w:pPr>
              <w:rPr>
                <w:rFonts w:ascii="Times New Roman" w:eastAsia="Times New Roman" w:hAnsi="Times New Roman" w:cs="Times New Roman"/>
                <w:sz w:val="20"/>
                <w:szCs w:val="20"/>
                <w:lang w:eastAsia="en-GB"/>
              </w:rPr>
            </w:pPr>
          </w:p>
        </w:tc>
      </w:tr>
      <w:tr w:rsidR="00637AA3" w:rsidRPr="009A1242" w14:paraId="0C0C2C86" w14:textId="77777777" w:rsidTr="00637AA3">
        <w:trPr>
          <w:trHeight w:val="300"/>
        </w:trPr>
        <w:tc>
          <w:tcPr>
            <w:tcW w:w="960" w:type="dxa"/>
            <w:tcBorders>
              <w:top w:val="nil"/>
              <w:left w:val="nil"/>
              <w:bottom w:val="nil"/>
              <w:right w:val="nil"/>
            </w:tcBorders>
            <w:shd w:val="clear" w:color="auto" w:fill="auto"/>
            <w:noWrap/>
            <w:vAlign w:val="bottom"/>
            <w:hideMark/>
          </w:tcPr>
          <w:p w14:paraId="288C0A48" w14:textId="77777777" w:rsidR="00637AA3" w:rsidRPr="00400980" w:rsidRDefault="00637AA3" w:rsidP="00637AA3">
            <w:pPr>
              <w:widowControl w:val="0"/>
              <w:autoSpaceDE w:val="0"/>
              <w:autoSpaceDN w:val="0"/>
              <w:adjustRightInd w:val="0"/>
              <w:rPr>
                <w:rFonts w:asciiTheme="majorHAnsi" w:hAnsiTheme="majorHAnsi" w:cs="Arial"/>
                <w:u w:val="single"/>
                <w:lang w:val="en-US"/>
              </w:rPr>
            </w:pPr>
            <w:r w:rsidRPr="00400980">
              <w:rPr>
                <w:rFonts w:asciiTheme="majorHAnsi" w:hAnsiTheme="majorHAnsi" w:cs="Arial"/>
                <w:u w:val="single"/>
                <w:lang w:val="en-US"/>
              </w:rPr>
              <w:t>Bank Reconciliation</w:t>
            </w:r>
          </w:p>
          <w:tbl>
            <w:tblPr>
              <w:tblStyle w:val="TableGrid"/>
              <w:tblW w:w="0" w:type="auto"/>
              <w:tblLook w:val="04A0" w:firstRow="1" w:lastRow="0" w:firstColumn="1" w:lastColumn="0" w:noHBand="0" w:noVBand="1"/>
            </w:tblPr>
            <w:tblGrid>
              <w:gridCol w:w="1057"/>
              <w:gridCol w:w="1058"/>
              <w:gridCol w:w="1125"/>
              <w:gridCol w:w="1125"/>
              <w:gridCol w:w="1492"/>
              <w:gridCol w:w="1268"/>
            </w:tblGrid>
            <w:tr w:rsidR="00637AA3" w:rsidRPr="00400980" w14:paraId="63255287" w14:textId="77777777" w:rsidTr="00182F35">
              <w:tc>
                <w:tcPr>
                  <w:tcW w:w="1083" w:type="dxa"/>
                </w:tcPr>
                <w:p w14:paraId="1F732913" w14:textId="77777777" w:rsidR="00637AA3" w:rsidRPr="00400980" w:rsidRDefault="00637AA3" w:rsidP="00637AA3">
                  <w:pPr>
                    <w:widowControl w:val="0"/>
                    <w:autoSpaceDE w:val="0"/>
                    <w:autoSpaceDN w:val="0"/>
                    <w:adjustRightInd w:val="0"/>
                    <w:rPr>
                      <w:rFonts w:asciiTheme="majorHAnsi" w:hAnsiTheme="majorHAnsi" w:cs="Arial"/>
                      <w:sz w:val="20"/>
                      <w:szCs w:val="20"/>
                    </w:rPr>
                  </w:pPr>
                  <w:r w:rsidRPr="00400980">
                    <w:rPr>
                      <w:rFonts w:asciiTheme="majorHAnsi" w:hAnsiTheme="majorHAnsi" w:cs="Arial"/>
                      <w:sz w:val="20"/>
                      <w:szCs w:val="20"/>
                    </w:rPr>
                    <w:t>Account</w:t>
                  </w:r>
                </w:p>
              </w:tc>
              <w:tc>
                <w:tcPr>
                  <w:tcW w:w="1083" w:type="dxa"/>
                </w:tcPr>
                <w:p w14:paraId="1FFB8B3B" w14:textId="77777777" w:rsidR="00637AA3" w:rsidRPr="00400980" w:rsidRDefault="00637AA3" w:rsidP="00637AA3">
                  <w:pPr>
                    <w:widowControl w:val="0"/>
                    <w:autoSpaceDE w:val="0"/>
                    <w:autoSpaceDN w:val="0"/>
                    <w:adjustRightInd w:val="0"/>
                    <w:rPr>
                      <w:rFonts w:asciiTheme="majorHAnsi" w:hAnsiTheme="majorHAnsi" w:cs="Arial"/>
                      <w:sz w:val="20"/>
                      <w:szCs w:val="20"/>
                    </w:rPr>
                  </w:pPr>
                  <w:r w:rsidRPr="00400980">
                    <w:rPr>
                      <w:rFonts w:asciiTheme="majorHAnsi" w:hAnsiTheme="majorHAnsi" w:cs="Arial"/>
                      <w:sz w:val="20"/>
                      <w:szCs w:val="20"/>
                    </w:rPr>
                    <w:t>Statement Date</w:t>
                  </w:r>
                </w:p>
              </w:tc>
              <w:tc>
                <w:tcPr>
                  <w:tcW w:w="1139" w:type="dxa"/>
                </w:tcPr>
                <w:p w14:paraId="10191B4C" w14:textId="77777777" w:rsidR="00637AA3" w:rsidRPr="00400980" w:rsidRDefault="00637AA3" w:rsidP="00637AA3">
                  <w:pPr>
                    <w:widowControl w:val="0"/>
                    <w:autoSpaceDE w:val="0"/>
                    <w:autoSpaceDN w:val="0"/>
                    <w:adjustRightInd w:val="0"/>
                    <w:rPr>
                      <w:rFonts w:asciiTheme="majorHAnsi" w:hAnsiTheme="majorHAnsi" w:cs="Arial"/>
                      <w:sz w:val="20"/>
                      <w:szCs w:val="20"/>
                    </w:rPr>
                  </w:pPr>
                  <w:r w:rsidRPr="00400980">
                    <w:rPr>
                      <w:rFonts w:asciiTheme="majorHAnsi" w:hAnsiTheme="majorHAnsi" w:cs="Arial"/>
                      <w:sz w:val="20"/>
                      <w:szCs w:val="20"/>
                    </w:rPr>
                    <w:t>Statement balance</w:t>
                  </w:r>
                </w:p>
              </w:tc>
              <w:tc>
                <w:tcPr>
                  <w:tcW w:w="1139" w:type="dxa"/>
                </w:tcPr>
                <w:p w14:paraId="2E38E350" w14:textId="77777777" w:rsidR="00637AA3" w:rsidRPr="00400980" w:rsidRDefault="00637AA3" w:rsidP="00637AA3">
                  <w:pPr>
                    <w:widowControl w:val="0"/>
                    <w:autoSpaceDE w:val="0"/>
                    <w:autoSpaceDN w:val="0"/>
                    <w:adjustRightInd w:val="0"/>
                    <w:rPr>
                      <w:rFonts w:asciiTheme="majorHAnsi" w:hAnsiTheme="majorHAnsi" w:cs="Arial"/>
                      <w:sz w:val="20"/>
                      <w:szCs w:val="20"/>
                    </w:rPr>
                  </w:pPr>
                  <w:r w:rsidRPr="00400980">
                    <w:rPr>
                      <w:rFonts w:asciiTheme="majorHAnsi" w:hAnsiTheme="majorHAnsi" w:cs="Arial"/>
                      <w:sz w:val="20"/>
                      <w:szCs w:val="20"/>
                    </w:rPr>
                    <w:t>Actual Balance</w:t>
                  </w:r>
                </w:p>
              </w:tc>
              <w:tc>
                <w:tcPr>
                  <w:tcW w:w="1499" w:type="dxa"/>
                </w:tcPr>
                <w:p w14:paraId="57755073" w14:textId="77777777" w:rsidR="00637AA3" w:rsidRPr="00400980" w:rsidRDefault="00637AA3" w:rsidP="00637AA3">
                  <w:pPr>
                    <w:widowControl w:val="0"/>
                    <w:autoSpaceDE w:val="0"/>
                    <w:autoSpaceDN w:val="0"/>
                    <w:adjustRightInd w:val="0"/>
                    <w:rPr>
                      <w:rFonts w:asciiTheme="majorHAnsi" w:hAnsiTheme="majorHAnsi" w:cs="Arial"/>
                      <w:sz w:val="20"/>
                      <w:szCs w:val="20"/>
                    </w:rPr>
                  </w:pPr>
                  <w:r w:rsidRPr="00400980">
                    <w:rPr>
                      <w:rFonts w:asciiTheme="majorHAnsi" w:hAnsiTheme="majorHAnsi" w:cs="Arial"/>
                      <w:sz w:val="20"/>
                      <w:szCs w:val="20"/>
                    </w:rPr>
                    <w:t>Credit/transfers not shown</w:t>
                  </w:r>
                </w:p>
              </w:tc>
              <w:tc>
                <w:tcPr>
                  <w:tcW w:w="1272" w:type="dxa"/>
                </w:tcPr>
                <w:p w14:paraId="4A9C2431" w14:textId="77777777" w:rsidR="00637AA3" w:rsidRPr="00400980" w:rsidRDefault="00637AA3" w:rsidP="00637AA3">
                  <w:pPr>
                    <w:widowControl w:val="0"/>
                    <w:autoSpaceDE w:val="0"/>
                    <w:autoSpaceDN w:val="0"/>
                    <w:adjustRightInd w:val="0"/>
                    <w:rPr>
                      <w:rFonts w:asciiTheme="majorHAnsi" w:hAnsiTheme="majorHAnsi" w:cs="Arial"/>
                      <w:sz w:val="20"/>
                      <w:szCs w:val="20"/>
                    </w:rPr>
                  </w:pPr>
                  <w:r w:rsidRPr="00400980">
                    <w:rPr>
                      <w:rFonts w:asciiTheme="majorHAnsi" w:hAnsiTheme="majorHAnsi" w:cs="Arial"/>
                      <w:sz w:val="20"/>
                      <w:szCs w:val="20"/>
                    </w:rPr>
                    <w:t>Unpresented cheques</w:t>
                  </w:r>
                </w:p>
              </w:tc>
            </w:tr>
            <w:tr w:rsidR="00637AA3" w:rsidRPr="00400980" w14:paraId="010A6E61" w14:textId="77777777" w:rsidTr="00182F35">
              <w:tc>
                <w:tcPr>
                  <w:tcW w:w="1083" w:type="dxa"/>
                </w:tcPr>
                <w:p w14:paraId="29DBE002" w14:textId="77777777" w:rsidR="00637AA3" w:rsidRPr="00400980" w:rsidRDefault="00637AA3" w:rsidP="00637AA3">
                  <w:pPr>
                    <w:widowControl w:val="0"/>
                    <w:autoSpaceDE w:val="0"/>
                    <w:autoSpaceDN w:val="0"/>
                    <w:adjustRightInd w:val="0"/>
                    <w:rPr>
                      <w:rFonts w:asciiTheme="majorHAnsi" w:hAnsiTheme="majorHAnsi" w:cs="Arial"/>
                      <w:sz w:val="18"/>
                      <w:szCs w:val="18"/>
                    </w:rPr>
                  </w:pPr>
                  <w:r w:rsidRPr="00400980">
                    <w:rPr>
                      <w:rFonts w:asciiTheme="majorHAnsi" w:hAnsiTheme="majorHAnsi" w:cs="Arial"/>
                      <w:sz w:val="18"/>
                      <w:szCs w:val="18"/>
                    </w:rPr>
                    <w:t>Community a/c</w:t>
                  </w:r>
                </w:p>
              </w:tc>
              <w:tc>
                <w:tcPr>
                  <w:tcW w:w="1083" w:type="dxa"/>
                </w:tcPr>
                <w:p w14:paraId="732D73D5" w14:textId="6E216744" w:rsidR="00637AA3" w:rsidRPr="00400980" w:rsidRDefault="00637AA3" w:rsidP="00637AA3">
                  <w:pPr>
                    <w:widowControl w:val="0"/>
                    <w:autoSpaceDE w:val="0"/>
                    <w:autoSpaceDN w:val="0"/>
                    <w:adjustRightInd w:val="0"/>
                    <w:rPr>
                      <w:rFonts w:asciiTheme="majorHAnsi" w:hAnsiTheme="majorHAnsi" w:cs="Arial"/>
                      <w:sz w:val="20"/>
                      <w:szCs w:val="20"/>
                    </w:rPr>
                  </w:pPr>
                  <w:r>
                    <w:rPr>
                      <w:rFonts w:asciiTheme="majorHAnsi" w:hAnsiTheme="majorHAnsi" w:cs="Arial"/>
                      <w:sz w:val="20"/>
                      <w:szCs w:val="20"/>
                    </w:rPr>
                    <w:t>31.10.22</w:t>
                  </w:r>
                </w:p>
              </w:tc>
              <w:tc>
                <w:tcPr>
                  <w:tcW w:w="1139" w:type="dxa"/>
                </w:tcPr>
                <w:p w14:paraId="31C19AAE" w14:textId="7E4B9BDA" w:rsidR="00637AA3" w:rsidRPr="00400980" w:rsidRDefault="00637AA3" w:rsidP="00637AA3">
                  <w:pPr>
                    <w:widowControl w:val="0"/>
                    <w:autoSpaceDE w:val="0"/>
                    <w:autoSpaceDN w:val="0"/>
                    <w:adjustRightInd w:val="0"/>
                    <w:rPr>
                      <w:rFonts w:asciiTheme="majorHAnsi" w:hAnsiTheme="majorHAnsi" w:cs="Arial"/>
                      <w:sz w:val="20"/>
                      <w:szCs w:val="20"/>
                    </w:rPr>
                  </w:pPr>
                  <w:r w:rsidRPr="00400980">
                    <w:rPr>
                      <w:rFonts w:asciiTheme="majorHAnsi" w:hAnsiTheme="majorHAnsi" w:cs="Arial"/>
                      <w:sz w:val="20"/>
                      <w:szCs w:val="20"/>
                    </w:rPr>
                    <w:t>£</w:t>
                  </w:r>
                  <w:r>
                    <w:rPr>
                      <w:rFonts w:asciiTheme="majorHAnsi" w:hAnsiTheme="majorHAnsi" w:cs="Arial"/>
                      <w:sz w:val="20"/>
                      <w:szCs w:val="20"/>
                    </w:rPr>
                    <w:t>37,117.84</w:t>
                  </w:r>
                </w:p>
              </w:tc>
              <w:tc>
                <w:tcPr>
                  <w:tcW w:w="1139" w:type="dxa"/>
                </w:tcPr>
                <w:p w14:paraId="6B57D90E" w14:textId="21CC9CFC" w:rsidR="00637AA3" w:rsidRPr="00400980" w:rsidRDefault="00637AA3" w:rsidP="00637AA3">
                  <w:pPr>
                    <w:widowControl w:val="0"/>
                    <w:autoSpaceDE w:val="0"/>
                    <w:autoSpaceDN w:val="0"/>
                    <w:adjustRightInd w:val="0"/>
                    <w:rPr>
                      <w:rFonts w:asciiTheme="majorHAnsi" w:hAnsiTheme="majorHAnsi" w:cs="Arial"/>
                      <w:sz w:val="20"/>
                      <w:szCs w:val="20"/>
                    </w:rPr>
                  </w:pPr>
                  <w:r w:rsidRPr="00400980">
                    <w:rPr>
                      <w:rFonts w:asciiTheme="majorHAnsi" w:hAnsiTheme="majorHAnsi" w:cs="Arial"/>
                      <w:sz w:val="20"/>
                      <w:szCs w:val="20"/>
                    </w:rPr>
                    <w:t>£</w:t>
                  </w:r>
                  <w:r>
                    <w:rPr>
                      <w:rFonts w:asciiTheme="majorHAnsi" w:hAnsiTheme="majorHAnsi" w:cs="Arial"/>
                      <w:sz w:val="20"/>
                      <w:szCs w:val="20"/>
                    </w:rPr>
                    <w:t>35,954.01</w:t>
                  </w:r>
                </w:p>
              </w:tc>
              <w:tc>
                <w:tcPr>
                  <w:tcW w:w="1499" w:type="dxa"/>
                </w:tcPr>
                <w:p w14:paraId="242ED1BE" w14:textId="77777777" w:rsidR="00637AA3" w:rsidRPr="00400980" w:rsidRDefault="00637AA3" w:rsidP="00637AA3">
                  <w:pPr>
                    <w:widowControl w:val="0"/>
                    <w:autoSpaceDE w:val="0"/>
                    <w:autoSpaceDN w:val="0"/>
                    <w:adjustRightInd w:val="0"/>
                    <w:rPr>
                      <w:rFonts w:asciiTheme="majorHAnsi" w:hAnsiTheme="majorHAnsi" w:cs="Arial"/>
                      <w:sz w:val="20"/>
                      <w:szCs w:val="20"/>
                    </w:rPr>
                  </w:pPr>
                  <w:r w:rsidRPr="00400980">
                    <w:rPr>
                      <w:rFonts w:asciiTheme="majorHAnsi" w:hAnsiTheme="majorHAnsi" w:cs="Arial"/>
                      <w:sz w:val="20"/>
                      <w:szCs w:val="20"/>
                    </w:rPr>
                    <w:t>£0.00</w:t>
                  </w:r>
                </w:p>
              </w:tc>
              <w:tc>
                <w:tcPr>
                  <w:tcW w:w="1272" w:type="dxa"/>
                </w:tcPr>
                <w:p w14:paraId="33312FFB" w14:textId="31DA5C2B" w:rsidR="00637AA3" w:rsidRPr="00400980" w:rsidRDefault="00637AA3" w:rsidP="00637AA3">
                  <w:pPr>
                    <w:widowControl w:val="0"/>
                    <w:autoSpaceDE w:val="0"/>
                    <w:autoSpaceDN w:val="0"/>
                    <w:adjustRightInd w:val="0"/>
                    <w:rPr>
                      <w:rFonts w:asciiTheme="majorHAnsi" w:hAnsiTheme="majorHAnsi" w:cs="Arial"/>
                      <w:sz w:val="20"/>
                      <w:szCs w:val="20"/>
                    </w:rPr>
                  </w:pPr>
                  <w:r w:rsidRPr="00400980">
                    <w:rPr>
                      <w:rFonts w:asciiTheme="majorHAnsi" w:hAnsiTheme="majorHAnsi" w:cs="Arial"/>
                      <w:sz w:val="20"/>
                      <w:szCs w:val="20"/>
                    </w:rPr>
                    <w:t>£</w:t>
                  </w:r>
                  <w:r>
                    <w:rPr>
                      <w:rFonts w:asciiTheme="majorHAnsi" w:hAnsiTheme="majorHAnsi" w:cs="Arial"/>
                      <w:sz w:val="20"/>
                      <w:szCs w:val="20"/>
                    </w:rPr>
                    <w:t>1,163.83</w:t>
                  </w:r>
                </w:p>
              </w:tc>
            </w:tr>
            <w:tr w:rsidR="00637AA3" w:rsidRPr="00400980" w14:paraId="3A20C736" w14:textId="77777777" w:rsidTr="00182F35">
              <w:tc>
                <w:tcPr>
                  <w:tcW w:w="1083" w:type="dxa"/>
                </w:tcPr>
                <w:p w14:paraId="08392994" w14:textId="77777777" w:rsidR="00637AA3" w:rsidRPr="00400980" w:rsidRDefault="00637AA3" w:rsidP="00637AA3">
                  <w:pPr>
                    <w:widowControl w:val="0"/>
                    <w:autoSpaceDE w:val="0"/>
                    <w:autoSpaceDN w:val="0"/>
                    <w:adjustRightInd w:val="0"/>
                    <w:rPr>
                      <w:rFonts w:asciiTheme="majorHAnsi" w:hAnsiTheme="majorHAnsi" w:cs="Arial"/>
                      <w:sz w:val="18"/>
                      <w:szCs w:val="18"/>
                    </w:rPr>
                  </w:pPr>
                  <w:r w:rsidRPr="00400980">
                    <w:rPr>
                      <w:rFonts w:asciiTheme="majorHAnsi" w:hAnsiTheme="majorHAnsi" w:cs="Arial"/>
                      <w:sz w:val="18"/>
                      <w:szCs w:val="18"/>
                    </w:rPr>
                    <w:t>Business reserve</w:t>
                  </w:r>
                </w:p>
              </w:tc>
              <w:tc>
                <w:tcPr>
                  <w:tcW w:w="1083" w:type="dxa"/>
                </w:tcPr>
                <w:p w14:paraId="13FCB7EF" w14:textId="5630DE6E" w:rsidR="00637AA3" w:rsidRPr="00400980" w:rsidRDefault="00637AA3" w:rsidP="00637AA3">
                  <w:pPr>
                    <w:widowControl w:val="0"/>
                    <w:autoSpaceDE w:val="0"/>
                    <w:autoSpaceDN w:val="0"/>
                    <w:adjustRightInd w:val="0"/>
                    <w:rPr>
                      <w:rFonts w:asciiTheme="majorHAnsi" w:hAnsiTheme="majorHAnsi" w:cs="Arial"/>
                      <w:sz w:val="20"/>
                      <w:szCs w:val="20"/>
                    </w:rPr>
                  </w:pPr>
                  <w:r>
                    <w:rPr>
                      <w:rFonts w:asciiTheme="majorHAnsi" w:hAnsiTheme="majorHAnsi" w:cs="Arial"/>
                      <w:sz w:val="20"/>
                      <w:szCs w:val="20"/>
                    </w:rPr>
                    <w:t>31.10.22</w:t>
                  </w:r>
                </w:p>
              </w:tc>
              <w:tc>
                <w:tcPr>
                  <w:tcW w:w="1139" w:type="dxa"/>
                </w:tcPr>
                <w:p w14:paraId="61290E65" w14:textId="40194519" w:rsidR="00637AA3" w:rsidRPr="00400980" w:rsidRDefault="00637AA3" w:rsidP="00637AA3">
                  <w:pPr>
                    <w:widowControl w:val="0"/>
                    <w:autoSpaceDE w:val="0"/>
                    <w:autoSpaceDN w:val="0"/>
                    <w:adjustRightInd w:val="0"/>
                    <w:rPr>
                      <w:rFonts w:asciiTheme="majorHAnsi" w:hAnsiTheme="majorHAnsi" w:cs="Arial"/>
                      <w:sz w:val="20"/>
                      <w:szCs w:val="20"/>
                    </w:rPr>
                  </w:pPr>
                  <w:r w:rsidRPr="00400980">
                    <w:rPr>
                      <w:rFonts w:asciiTheme="majorHAnsi" w:hAnsiTheme="majorHAnsi" w:cs="Arial"/>
                      <w:sz w:val="20"/>
                      <w:szCs w:val="20"/>
                    </w:rPr>
                    <w:t>£</w:t>
                  </w:r>
                  <w:r>
                    <w:rPr>
                      <w:rFonts w:asciiTheme="majorHAnsi" w:hAnsiTheme="majorHAnsi" w:cs="Arial"/>
                      <w:sz w:val="20"/>
                      <w:szCs w:val="20"/>
                    </w:rPr>
                    <w:t>8,897.30</w:t>
                  </w:r>
                </w:p>
              </w:tc>
              <w:tc>
                <w:tcPr>
                  <w:tcW w:w="1139" w:type="dxa"/>
                </w:tcPr>
                <w:p w14:paraId="7F1A3495" w14:textId="798B9012" w:rsidR="00637AA3" w:rsidRPr="00400980" w:rsidRDefault="00637AA3" w:rsidP="00637AA3">
                  <w:pPr>
                    <w:widowControl w:val="0"/>
                    <w:autoSpaceDE w:val="0"/>
                    <w:autoSpaceDN w:val="0"/>
                    <w:adjustRightInd w:val="0"/>
                    <w:rPr>
                      <w:rFonts w:asciiTheme="majorHAnsi" w:hAnsiTheme="majorHAnsi" w:cs="Arial"/>
                      <w:sz w:val="20"/>
                      <w:szCs w:val="20"/>
                    </w:rPr>
                  </w:pPr>
                  <w:r w:rsidRPr="00400980">
                    <w:rPr>
                      <w:rFonts w:asciiTheme="majorHAnsi" w:hAnsiTheme="majorHAnsi" w:cs="Arial"/>
                      <w:sz w:val="20"/>
                      <w:szCs w:val="20"/>
                    </w:rPr>
                    <w:t>£8,8</w:t>
                  </w:r>
                  <w:r>
                    <w:rPr>
                      <w:rFonts w:asciiTheme="majorHAnsi" w:hAnsiTheme="majorHAnsi" w:cs="Arial"/>
                      <w:sz w:val="20"/>
                      <w:szCs w:val="20"/>
                    </w:rPr>
                    <w:t>94.56</w:t>
                  </w:r>
                </w:p>
              </w:tc>
              <w:tc>
                <w:tcPr>
                  <w:tcW w:w="1499" w:type="dxa"/>
                </w:tcPr>
                <w:p w14:paraId="2B603243" w14:textId="77777777" w:rsidR="00637AA3" w:rsidRPr="00400980" w:rsidRDefault="00637AA3" w:rsidP="00637AA3">
                  <w:pPr>
                    <w:widowControl w:val="0"/>
                    <w:autoSpaceDE w:val="0"/>
                    <w:autoSpaceDN w:val="0"/>
                    <w:adjustRightInd w:val="0"/>
                    <w:rPr>
                      <w:rFonts w:asciiTheme="majorHAnsi" w:hAnsiTheme="majorHAnsi" w:cs="Arial"/>
                      <w:sz w:val="20"/>
                      <w:szCs w:val="20"/>
                    </w:rPr>
                  </w:pPr>
                  <w:r w:rsidRPr="00400980">
                    <w:rPr>
                      <w:rFonts w:asciiTheme="majorHAnsi" w:hAnsiTheme="majorHAnsi" w:cs="Arial"/>
                      <w:sz w:val="20"/>
                      <w:szCs w:val="20"/>
                    </w:rPr>
                    <w:t>£0.00</w:t>
                  </w:r>
                </w:p>
              </w:tc>
              <w:tc>
                <w:tcPr>
                  <w:tcW w:w="1272" w:type="dxa"/>
                </w:tcPr>
                <w:p w14:paraId="2475112E" w14:textId="77777777" w:rsidR="00637AA3" w:rsidRPr="00400980" w:rsidRDefault="00637AA3" w:rsidP="00637AA3">
                  <w:pPr>
                    <w:widowControl w:val="0"/>
                    <w:autoSpaceDE w:val="0"/>
                    <w:autoSpaceDN w:val="0"/>
                    <w:adjustRightInd w:val="0"/>
                    <w:rPr>
                      <w:rFonts w:asciiTheme="majorHAnsi" w:hAnsiTheme="majorHAnsi" w:cs="Arial"/>
                      <w:sz w:val="20"/>
                      <w:szCs w:val="20"/>
                    </w:rPr>
                  </w:pPr>
                  <w:r w:rsidRPr="00400980">
                    <w:rPr>
                      <w:rFonts w:asciiTheme="majorHAnsi" w:hAnsiTheme="majorHAnsi" w:cs="Arial"/>
                      <w:sz w:val="20"/>
                      <w:szCs w:val="20"/>
                    </w:rPr>
                    <w:t>£0.00</w:t>
                  </w:r>
                </w:p>
              </w:tc>
            </w:tr>
            <w:tr w:rsidR="00637AA3" w:rsidRPr="00400980" w14:paraId="356251D9" w14:textId="77777777" w:rsidTr="00182F35">
              <w:trPr>
                <w:gridAfter w:val="2"/>
                <w:wAfter w:w="2771" w:type="dxa"/>
                <w:trHeight w:val="255"/>
              </w:trPr>
              <w:tc>
                <w:tcPr>
                  <w:tcW w:w="2166" w:type="dxa"/>
                  <w:gridSpan w:val="2"/>
                  <w:tcBorders>
                    <w:left w:val="nil"/>
                    <w:right w:val="single" w:sz="4" w:space="0" w:color="auto"/>
                  </w:tcBorders>
                </w:tcPr>
                <w:p w14:paraId="1687309F" w14:textId="77777777" w:rsidR="00637AA3" w:rsidRPr="00260F34" w:rsidRDefault="00637AA3" w:rsidP="00637AA3"/>
              </w:tc>
              <w:tc>
                <w:tcPr>
                  <w:tcW w:w="1139" w:type="dxa"/>
                  <w:tcBorders>
                    <w:left w:val="single" w:sz="4" w:space="0" w:color="auto"/>
                  </w:tcBorders>
                </w:tcPr>
                <w:p w14:paraId="5B60FA9C" w14:textId="423A491C" w:rsidR="00637AA3" w:rsidRPr="00260F34" w:rsidRDefault="00637AA3" w:rsidP="00637AA3">
                  <w:r w:rsidRPr="00400980">
                    <w:rPr>
                      <w:rFonts w:asciiTheme="majorHAnsi" w:hAnsiTheme="majorHAnsi" w:cs="Arial"/>
                      <w:sz w:val="20"/>
                      <w:szCs w:val="20"/>
                    </w:rPr>
                    <w:t>£</w:t>
                  </w:r>
                  <w:r>
                    <w:rPr>
                      <w:rFonts w:asciiTheme="majorHAnsi" w:hAnsiTheme="majorHAnsi" w:cs="Arial"/>
                      <w:sz w:val="20"/>
                      <w:szCs w:val="20"/>
                    </w:rPr>
                    <w:t>46,015.14</w:t>
                  </w:r>
                </w:p>
              </w:tc>
              <w:tc>
                <w:tcPr>
                  <w:tcW w:w="1139" w:type="dxa"/>
                </w:tcPr>
                <w:p w14:paraId="327B0B03" w14:textId="02C9A187" w:rsidR="00637AA3" w:rsidRPr="00260F34" w:rsidRDefault="00637AA3" w:rsidP="00637AA3">
                  <w:r w:rsidRPr="00400980">
                    <w:rPr>
                      <w:rFonts w:asciiTheme="majorHAnsi" w:hAnsiTheme="majorHAnsi" w:cs="Arial"/>
                      <w:sz w:val="20"/>
                      <w:szCs w:val="20"/>
                    </w:rPr>
                    <w:t>£</w:t>
                  </w:r>
                  <w:r>
                    <w:rPr>
                      <w:rFonts w:asciiTheme="majorHAnsi" w:hAnsiTheme="majorHAnsi" w:cs="Arial"/>
                      <w:sz w:val="20"/>
                      <w:szCs w:val="20"/>
                    </w:rPr>
                    <w:t>44.848.57</w:t>
                  </w:r>
                </w:p>
              </w:tc>
            </w:tr>
          </w:tbl>
          <w:p w14:paraId="45028098" w14:textId="77777777" w:rsidR="00637AA3" w:rsidRPr="009A1242" w:rsidRDefault="00637AA3" w:rsidP="009A1242">
            <w:pPr>
              <w:rPr>
                <w:rFonts w:ascii="Times New Roman" w:eastAsia="Times New Roman" w:hAnsi="Times New Roman" w:cs="Times New Roman"/>
                <w:sz w:val="20"/>
                <w:szCs w:val="20"/>
                <w:lang w:eastAsia="en-GB"/>
              </w:rPr>
            </w:pPr>
          </w:p>
        </w:tc>
      </w:tr>
      <w:tr w:rsidR="00637AA3" w:rsidRPr="009A1242" w14:paraId="64104A57" w14:textId="77777777" w:rsidTr="00637AA3">
        <w:trPr>
          <w:trHeight w:val="300"/>
        </w:trPr>
        <w:tc>
          <w:tcPr>
            <w:tcW w:w="960" w:type="dxa"/>
            <w:tcBorders>
              <w:top w:val="nil"/>
              <w:left w:val="nil"/>
              <w:bottom w:val="nil"/>
              <w:right w:val="nil"/>
            </w:tcBorders>
            <w:shd w:val="clear" w:color="auto" w:fill="auto"/>
            <w:noWrap/>
            <w:vAlign w:val="bottom"/>
            <w:hideMark/>
          </w:tcPr>
          <w:p w14:paraId="792D9093" w14:textId="77777777" w:rsidR="00637AA3" w:rsidRPr="009A1242" w:rsidRDefault="00637AA3" w:rsidP="009A1242">
            <w:pPr>
              <w:rPr>
                <w:rFonts w:ascii="Calibri" w:eastAsia="Times New Roman" w:hAnsi="Calibri" w:cs="Calibri"/>
                <w:color w:val="000000"/>
                <w:sz w:val="20"/>
                <w:szCs w:val="20"/>
                <w:lang w:eastAsia="en-GB"/>
              </w:rPr>
            </w:pPr>
          </w:p>
        </w:tc>
      </w:tr>
      <w:tr w:rsidR="00637AA3" w:rsidRPr="009A1242" w14:paraId="1E041C8A" w14:textId="77777777" w:rsidTr="00637AA3">
        <w:trPr>
          <w:trHeight w:val="300"/>
        </w:trPr>
        <w:tc>
          <w:tcPr>
            <w:tcW w:w="960" w:type="dxa"/>
            <w:tcBorders>
              <w:top w:val="nil"/>
              <w:left w:val="nil"/>
              <w:bottom w:val="nil"/>
              <w:right w:val="nil"/>
            </w:tcBorders>
            <w:shd w:val="clear" w:color="auto" w:fill="auto"/>
            <w:noWrap/>
            <w:vAlign w:val="bottom"/>
            <w:hideMark/>
          </w:tcPr>
          <w:p w14:paraId="4B23230A" w14:textId="77777777" w:rsidR="00637AA3" w:rsidRPr="009A1242" w:rsidRDefault="00637AA3" w:rsidP="009A1242">
            <w:pPr>
              <w:rPr>
                <w:rFonts w:ascii="Times New Roman" w:eastAsia="Times New Roman" w:hAnsi="Times New Roman" w:cs="Times New Roman"/>
                <w:sz w:val="20"/>
                <w:szCs w:val="20"/>
                <w:lang w:eastAsia="en-GB"/>
              </w:rPr>
            </w:pPr>
          </w:p>
        </w:tc>
      </w:tr>
      <w:tr w:rsidR="00637AA3" w:rsidRPr="009A1242" w14:paraId="63B69EF3" w14:textId="77777777" w:rsidTr="00637AA3">
        <w:trPr>
          <w:trHeight w:val="300"/>
        </w:trPr>
        <w:tc>
          <w:tcPr>
            <w:tcW w:w="960" w:type="dxa"/>
            <w:tcBorders>
              <w:top w:val="nil"/>
              <w:left w:val="nil"/>
              <w:bottom w:val="nil"/>
              <w:right w:val="nil"/>
            </w:tcBorders>
            <w:shd w:val="clear" w:color="auto" w:fill="auto"/>
            <w:noWrap/>
            <w:vAlign w:val="bottom"/>
            <w:hideMark/>
          </w:tcPr>
          <w:p w14:paraId="4A84CCEE" w14:textId="77777777" w:rsidR="00637AA3" w:rsidRPr="009A1242" w:rsidRDefault="00637AA3" w:rsidP="009A1242">
            <w:pPr>
              <w:rPr>
                <w:rFonts w:ascii="Calibri" w:eastAsia="Times New Roman" w:hAnsi="Calibri" w:cs="Calibri"/>
                <w:color w:val="000000"/>
                <w:sz w:val="20"/>
                <w:szCs w:val="20"/>
                <w:lang w:eastAsia="en-GB"/>
              </w:rPr>
            </w:pPr>
          </w:p>
        </w:tc>
      </w:tr>
      <w:tr w:rsidR="00637AA3" w:rsidRPr="009A1242" w14:paraId="7AF97920" w14:textId="77777777" w:rsidTr="00637AA3">
        <w:trPr>
          <w:trHeight w:val="300"/>
        </w:trPr>
        <w:tc>
          <w:tcPr>
            <w:tcW w:w="960" w:type="dxa"/>
            <w:tcBorders>
              <w:top w:val="nil"/>
              <w:left w:val="nil"/>
              <w:bottom w:val="nil"/>
              <w:right w:val="nil"/>
            </w:tcBorders>
            <w:shd w:val="clear" w:color="auto" w:fill="auto"/>
            <w:noWrap/>
            <w:vAlign w:val="bottom"/>
            <w:hideMark/>
          </w:tcPr>
          <w:p w14:paraId="4AC4CD01" w14:textId="77777777" w:rsidR="00637AA3" w:rsidRPr="009A1242" w:rsidRDefault="00637AA3" w:rsidP="009A1242">
            <w:pPr>
              <w:rPr>
                <w:rFonts w:ascii="Calibri" w:eastAsia="Times New Roman" w:hAnsi="Calibri" w:cs="Calibri"/>
                <w:color w:val="000000"/>
                <w:sz w:val="20"/>
                <w:szCs w:val="20"/>
                <w:lang w:eastAsia="en-GB"/>
              </w:rPr>
            </w:pPr>
          </w:p>
        </w:tc>
      </w:tr>
      <w:tr w:rsidR="00637AA3" w:rsidRPr="009A1242" w14:paraId="59730C6C" w14:textId="77777777" w:rsidTr="00637AA3">
        <w:trPr>
          <w:trHeight w:val="300"/>
        </w:trPr>
        <w:tc>
          <w:tcPr>
            <w:tcW w:w="960" w:type="dxa"/>
            <w:tcBorders>
              <w:top w:val="nil"/>
              <w:left w:val="nil"/>
              <w:bottom w:val="nil"/>
              <w:right w:val="nil"/>
            </w:tcBorders>
            <w:shd w:val="clear" w:color="auto" w:fill="auto"/>
            <w:noWrap/>
            <w:vAlign w:val="bottom"/>
            <w:hideMark/>
          </w:tcPr>
          <w:p w14:paraId="0584F9E2" w14:textId="77777777" w:rsidR="00637AA3" w:rsidRPr="009A1242" w:rsidRDefault="00637AA3" w:rsidP="009A1242">
            <w:pPr>
              <w:rPr>
                <w:rFonts w:ascii="Times New Roman" w:eastAsia="Times New Roman" w:hAnsi="Times New Roman" w:cs="Times New Roman"/>
                <w:sz w:val="20"/>
                <w:szCs w:val="20"/>
                <w:lang w:eastAsia="en-GB"/>
              </w:rPr>
            </w:pPr>
          </w:p>
        </w:tc>
      </w:tr>
      <w:tr w:rsidR="00637AA3" w:rsidRPr="009A1242" w14:paraId="0C2E138D" w14:textId="77777777" w:rsidTr="00637AA3">
        <w:trPr>
          <w:trHeight w:val="300"/>
        </w:trPr>
        <w:tc>
          <w:tcPr>
            <w:tcW w:w="960" w:type="dxa"/>
            <w:tcBorders>
              <w:top w:val="nil"/>
              <w:left w:val="nil"/>
              <w:bottom w:val="nil"/>
              <w:right w:val="nil"/>
            </w:tcBorders>
            <w:shd w:val="clear" w:color="auto" w:fill="auto"/>
            <w:noWrap/>
            <w:vAlign w:val="bottom"/>
            <w:hideMark/>
          </w:tcPr>
          <w:p w14:paraId="389D78BF" w14:textId="77777777" w:rsidR="00637AA3" w:rsidRPr="009A1242" w:rsidRDefault="00637AA3" w:rsidP="009A1242">
            <w:pPr>
              <w:rPr>
                <w:rFonts w:ascii="Times New Roman" w:eastAsia="Times New Roman" w:hAnsi="Times New Roman" w:cs="Times New Roman"/>
                <w:sz w:val="20"/>
                <w:szCs w:val="20"/>
                <w:lang w:eastAsia="en-GB"/>
              </w:rPr>
            </w:pPr>
          </w:p>
        </w:tc>
      </w:tr>
      <w:tr w:rsidR="00637AA3" w:rsidRPr="009A1242" w14:paraId="6572F0BB" w14:textId="77777777" w:rsidTr="00637AA3">
        <w:trPr>
          <w:trHeight w:val="300"/>
        </w:trPr>
        <w:tc>
          <w:tcPr>
            <w:tcW w:w="960" w:type="dxa"/>
            <w:tcBorders>
              <w:top w:val="nil"/>
              <w:left w:val="nil"/>
              <w:bottom w:val="nil"/>
              <w:right w:val="nil"/>
            </w:tcBorders>
            <w:shd w:val="clear" w:color="auto" w:fill="auto"/>
            <w:noWrap/>
            <w:vAlign w:val="bottom"/>
            <w:hideMark/>
          </w:tcPr>
          <w:p w14:paraId="6BF65DA2" w14:textId="77777777" w:rsidR="00637AA3" w:rsidRPr="009A1242" w:rsidRDefault="00637AA3" w:rsidP="009A1242">
            <w:pPr>
              <w:rPr>
                <w:rFonts w:ascii="Times New Roman" w:eastAsia="Times New Roman" w:hAnsi="Times New Roman" w:cs="Times New Roman"/>
                <w:sz w:val="20"/>
                <w:szCs w:val="20"/>
                <w:lang w:eastAsia="en-GB"/>
              </w:rPr>
            </w:pPr>
          </w:p>
        </w:tc>
      </w:tr>
      <w:tr w:rsidR="00637AA3" w:rsidRPr="009A1242" w14:paraId="5ED136DA" w14:textId="77777777" w:rsidTr="00637AA3">
        <w:trPr>
          <w:trHeight w:val="300"/>
        </w:trPr>
        <w:tc>
          <w:tcPr>
            <w:tcW w:w="960" w:type="dxa"/>
            <w:tcBorders>
              <w:top w:val="nil"/>
              <w:left w:val="nil"/>
              <w:bottom w:val="nil"/>
              <w:right w:val="nil"/>
            </w:tcBorders>
            <w:shd w:val="clear" w:color="auto" w:fill="auto"/>
            <w:noWrap/>
            <w:vAlign w:val="bottom"/>
            <w:hideMark/>
          </w:tcPr>
          <w:p w14:paraId="60E57BF4" w14:textId="77777777" w:rsidR="00637AA3" w:rsidRPr="009A1242" w:rsidRDefault="00637AA3" w:rsidP="009A1242">
            <w:pPr>
              <w:rPr>
                <w:rFonts w:ascii="Calibri" w:eastAsia="Times New Roman" w:hAnsi="Calibri" w:cs="Calibri"/>
                <w:color w:val="000000"/>
                <w:sz w:val="20"/>
                <w:szCs w:val="20"/>
                <w:lang w:eastAsia="en-GB"/>
              </w:rPr>
            </w:pPr>
          </w:p>
        </w:tc>
      </w:tr>
      <w:tr w:rsidR="00637AA3" w:rsidRPr="009A1242" w14:paraId="2172E819" w14:textId="77777777" w:rsidTr="00637AA3">
        <w:trPr>
          <w:trHeight w:val="300"/>
        </w:trPr>
        <w:tc>
          <w:tcPr>
            <w:tcW w:w="960" w:type="dxa"/>
            <w:tcBorders>
              <w:top w:val="nil"/>
              <w:left w:val="nil"/>
              <w:bottom w:val="nil"/>
              <w:right w:val="nil"/>
            </w:tcBorders>
            <w:shd w:val="clear" w:color="auto" w:fill="auto"/>
            <w:noWrap/>
            <w:vAlign w:val="bottom"/>
            <w:hideMark/>
          </w:tcPr>
          <w:p w14:paraId="0C0E7388" w14:textId="77777777" w:rsidR="00637AA3" w:rsidRPr="009A1242" w:rsidRDefault="00637AA3" w:rsidP="009A1242">
            <w:pPr>
              <w:rPr>
                <w:rFonts w:ascii="Times New Roman" w:eastAsia="Times New Roman" w:hAnsi="Times New Roman" w:cs="Times New Roman"/>
                <w:sz w:val="20"/>
                <w:szCs w:val="20"/>
                <w:lang w:eastAsia="en-GB"/>
              </w:rPr>
            </w:pPr>
          </w:p>
        </w:tc>
      </w:tr>
      <w:tr w:rsidR="00637AA3" w:rsidRPr="009A1242" w14:paraId="3C3763CC" w14:textId="77777777" w:rsidTr="00637AA3">
        <w:trPr>
          <w:trHeight w:val="300"/>
        </w:trPr>
        <w:tc>
          <w:tcPr>
            <w:tcW w:w="960" w:type="dxa"/>
            <w:tcBorders>
              <w:top w:val="nil"/>
              <w:left w:val="nil"/>
              <w:bottom w:val="nil"/>
              <w:right w:val="nil"/>
            </w:tcBorders>
            <w:shd w:val="clear" w:color="auto" w:fill="auto"/>
            <w:noWrap/>
            <w:vAlign w:val="bottom"/>
            <w:hideMark/>
          </w:tcPr>
          <w:p w14:paraId="21CC787F" w14:textId="77777777" w:rsidR="00637AA3" w:rsidRPr="009A1242" w:rsidRDefault="00637AA3" w:rsidP="009A1242">
            <w:pPr>
              <w:rPr>
                <w:rFonts w:ascii="Times New Roman" w:eastAsia="Times New Roman" w:hAnsi="Times New Roman" w:cs="Times New Roman"/>
                <w:sz w:val="20"/>
                <w:szCs w:val="20"/>
                <w:lang w:eastAsia="en-GB"/>
              </w:rPr>
            </w:pPr>
          </w:p>
        </w:tc>
      </w:tr>
    </w:tbl>
    <w:p w14:paraId="5885620E" w14:textId="77777777" w:rsidR="000D6213" w:rsidRDefault="000D6213" w:rsidP="00704223">
      <w:pPr>
        <w:widowControl w:val="0"/>
        <w:autoSpaceDE w:val="0"/>
        <w:autoSpaceDN w:val="0"/>
        <w:adjustRightInd w:val="0"/>
        <w:rPr>
          <w:rFonts w:asciiTheme="majorHAnsi" w:hAnsiTheme="majorHAnsi" w:cs="Arial"/>
          <w:u w:val="single"/>
          <w:lang w:val="en-US"/>
        </w:rPr>
      </w:pPr>
    </w:p>
    <w:p w14:paraId="3F2F94CF" w14:textId="5AC25C1F" w:rsidR="00704223" w:rsidRDefault="00704223" w:rsidP="00BD4E09">
      <w:pPr>
        <w:widowControl w:val="0"/>
        <w:autoSpaceDE w:val="0"/>
        <w:autoSpaceDN w:val="0"/>
        <w:adjustRightInd w:val="0"/>
        <w:rPr>
          <w:rFonts w:ascii="Calibri" w:eastAsia="Times New Roman" w:hAnsi="Calibri" w:cs="Calibri"/>
          <w:color w:val="000000"/>
          <w:sz w:val="22"/>
          <w:szCs w:val="22"/>
          <w:lang w:eastAsia="en-GB"/>
        </w:rPr>
      </w:pPr>
    </w:p>
    <w:p w14:paraId="6D550865" w14:textId="7230038C" w:rsidR="00F94292" w:rsidRDefault="00F94292" w:rsidP="00BD4E09">
      <w:pPr>
        <w:widowControl w:val="0"/>
        <w:autoSpaceDE w:val="0"/>
        <w:autoSpaceDN w:val="0"/>
        <w:adjustRightInd w:val="0"/>
        <w:rPr>
          <w:rFonts w:ascii="Calibri" w:eastAsia="Times New Roman" w:hAnsi="Calibri" w:cs="Calibri"/>
          <w:color w:val="000000"/>
          <w:sz w:val="22"/>
          <w:szCs w:val="22"/>
          <w:lang w:eastAsia="en-GB"/>
        </w:rPr>
      </w:pPr>
    </w:p>
    <w:p w14:paraId="3705119D" w14:textId="58818256" w:rsidR="00F94292" w:rsidRDefault="00F94292" w:rsidP="00BD4E09">
      <w:pPr>
        <w:widowControl w:val="0"/>
        <w:autoSpaceDE w:val="0"/>
        <w:autoSpaceDN w:val="0"/>
        <w:adjustRightInd w:val="0"/>
        <w:rPr>
          <w:rFonts w:ascii="Calibri" w:eastAsia="Times New Roman" w:hAnsi="Calibri" w:cs="Calibri"/>
          <w:color w:val="000000"/>
          <w:sz w:val="22"/>
          <w:szCs w:val="22"/>
          <w:lang w:eastAsia="en-GB"/>
        </w:rPr>
      </w:pPr>
    </w:p>
    <w:p w14:paraId="7B71EFF6" w14:textId="5D0F9E96" w:rsidR="00F94292" w:rsidRDefault="00F94292" w:rsidP="00BD4E09">
      <w:pPr>
        <w:widowControl w:val="0"/>
        <w:autoSpaceDE w:val="0"/>
        <w:autoSpaceDN w:val="0"/>
        <w:adjustRightInd w:val="0"/>
        <w:rPr>
          <w:rFonts w:ascii="Calibri" w:eastAsia="Times New Roman" w:hAnsi="Calibri" w:cs="Calibri"/>
          <w:color w:val="000000"/>
          <w:sz w:val="22"/>
          <w:szCs w:val="22"/>
          <w:lang w:eastAsia="en-GB"/>
        </w:rPr>
      </w:pPr>
    </w:p>
    <w:p w14:paraId="3B43C1D3" w14:textId="316F939F" w:rsidR="00F94292" w:rsidRDefault="00F94292" w:rsidP="00BD4E09">
      <w:pPr>
        <w:widowControl w:val="0"/>
        <w:autoSpaceDE w:val="0"/>
        <w:autoSpaceDN w:val="0"/>
        <w:adjustRightInd w:val="0"/>
        <w:rPr>
          <w:rFonts w:ascii="Calibri" w:eastAsia="Times New Roman" w:hAnsi="Calibri" w:cs="Calibri"/>
          <w:color w:val="000000"/>
          <w:sz w:val="22"/>
          <w:szCs w:val="22"/>
          <w:lang w:eastAsia="en-GB"/>
        </w:rPr>
      </w:pPr>
    </w:p>
    <w:p w14:paraId="207EF7AE" w14:textId="41F09B8A" w:rsidR="00F94292" w:rsidRDefault="00F94292" w:rsidP="00BD4E09">
      <w:pPr>
        <w:widowControl w:val="0"/>
        <w:autoSpaceDE w:val="0"/>
        <w:autoSpaceDN w:val="0"/>
        <w:adjustRightInd w:val="0"/>
        <w:rPr>
          <w:rFonts w:ascii="Calibri" w:eastAsia="Times New Roman" w:hAnsi="Calibri" w:cs="Calibri"/>
          <w:color w:val="000000"/>
          <w:sz w:val="22"/>
          <w:szCs w:val="22"/>
          <w:lang w:eastAsia="en-GB"/>
        </w:rPr>
      </w:pPr>
    </w:p>
    <w:p w14:paraId="468BC1FE" w14:textId="7A9E0456" w:rsidR="00F94292" w:rsidRDefault="00F94292" w:rsidP="00BD4E09">
      <w:pPr>
        <w:widowControl w:val="0"/>
        <w:autoSpaceDE w:val="0"/>
        <w:autoSpaceDN w:val="0"/>
        <w:adjustRightInd w:val="0"/>
        <w:rPr>
          <w:rFonts w:ascii="Calibri" w:eastAsia="Times New Roman" w:hAnsi="Calibri" w:cs="Calibri"/>
          <w:color w:val="000000"/>
          <w:sz w:val="22"/>
          <w:szCs w:val="22"/>
          <w:lang w:eastAsia="en-GB"/>
        </w:rPr>
      </w:pPr>
    </w:p>
    <w:p w14:paraId="1B1959FF" w14:textId="369E3DC4" w:rsidR="00F94292" w:rsidRDefault="00F94292" w:rsidP="00BD4E09">
      <w:pPr>
        <w:widowControl w:val="0"/>
        <w:autoSpaceDE w:val="0"/>
        <w:autoSpaceDN w:val="0"/>
        <w:adjustRightInd w:val="0"/>
        <w:rPr>
          <w:rFonts w:ascii="Calibri" w:eastAsia="Times New Roman" w:hAnsi="Calibri" w:cs="Calibri"/>
          <w:color w:val="000000"/>
          <w:sz w:val="22"/>
          <w:szCs w:val="22"/>
          <w:lang w:eastAsia="en-GB"/>
        </w:rPr>
      </w:pPr>
    </w:p>
    <w:p w14:paraId="6FB44F88" w14:textId="735C119C" w:rsidR="00F94292" w:rsidRDefault="00F94292" w:rsidP="00BD4E09">
      <w:pPr>
        <w:widowControl w:val="0"/>
        <w:autoSpaceDE w:val="0"/>
        <w:autoSpaceDN w:val="0"/>
        <w:adjustRightInd w:val="0"/>
        <w:rPr>
          <w:rFonts w:ascii="Calibri" w:eastAsia="Times New Roman" w:hAnsi="Calibri" w:cs="Calibri"/>
          <w:color w:val="000000"/>
          <w:sz w:val="22"/>
          <w:szCs w:val="22"/>
          <w:lang w:eastAsia="en-GB"/>
        </w:rPr>
      </w:pPr>
    </w:p>
    <w:p w14:paraId="2E1C7B98" w14:textId="15BE3BAE" w:rsidR="00F94292" w:rsidRDefault="00F94292" w:rsidP="00BD4E09">
      <w:pPr>
        <w:widowControl w:val="0"/>
        <w:autoSpaceDE w:val="0"/>
        <w:autoSpaceDN w:val="0"/>
        <w:adjustRightInd w:val="0"/>
        <w:rPr>
          <w:rFonts w:ascii="Calibri" w:eastAsia="Times New Roman" w:hAnsi="Calibri" w:cs="Calibri"/>
          <w:color w:val="000000"/>
          <w:sz w:val="22"/>
          <w:szCs w:val="22"/>
          <w:lang w:eastAsia="en-GB"/>
        </w:rPr>
      </w:pPr>
    </w:p>
    <w:p w14:paraId="3E04444C" w14:textId="44BCF964" w:rsidR="00F94292" w:rsidRDefault="00F94292" w:rsidP="00BD4E09">
      <w:pPr>
        <w:widowControl w:val="0"/>
        <w:autoSpaceDE w:val="0"/>
        <w:autoSpaceDN w:val="0"/>
        <w:adjustRightInd w:val="0"/>
        <w:rPr>
          <w:rFonts w:ascii="Calibri" w:eastAsia="Times New Roman" w:hAnsi="Calibri" w:cs="Calibri"/>
          <w:color w:val="000000"/>
          <w:sz w:val="22"/>
          <w:szCs w:val="22"/>
          <w:lang w:eastAsia="en-GB"/>
        </w:rPr>
      </w:pPr>
    </w:p>
    <w:p w14:paraId="20B84CBE" w14:textId="5964DF93" w:rsidR="00F94292" w:rsidRDefault="00F94292" w:rsidP="00BD4E09">
      <w:pPr>
        <w:widowControl w:val="0"/>
        <w:autoSpaceDE w:val="0"/>
        <w:autoSpaceDN w:val="0"/>
        <w:adjustRightInd w:val="0"/>
        <w:rPr>
          <w:rFonts w:ascii="Calibri" w:eastAsia="Times New Roman" w:hAnsi="Calibri" w:cs="Calibri"/>
          <w:color w:val="000000"/>
          <w:sz w:val="22"/>
          <w:szCs w:val="22"/>
          <w:lang w:eastAsia="en-GB"/>
        </w:rPr>
      </w:pPr>
    </w:p>
    <w:p w14:paraId="0DE20058" w14:textId="3233DFB3" w:rsidR="00F94292" w:rsidRDefault="00F94292" w:rsidP="00BD4E09">
      <w:pPr>
        <w:widowControl w:val="0"/>
        <w:autoSpaceDE w:val="0"/>
        <w:autoSpaceDN w:val="0"/>
        <w:adjustRightInd w:val="0"/>
        <w:rPr>
          <w:rFonts w:ascii="Calibri" w:eastAsia="Times New Roman" w:hAnsi="Calibri" w:cs="Calibri"/>
          <w:color w:val="000000"/>
          <w:sz w:val="22"/>
          <w:szCs w:val="22"/>
          <w:lang w:eastAsia="en-GB"/>
        </w:rPr>
      </w:pPr>
    </w:p>
    <w:p w14:paraId="0B19A48E" w14:textId="71CA9CD9" w:rsidR="00F94292" w:rsidRDefault="00F94292" w:rsidP="00BD4E09">
      <w:pPr>
        <w:widowControl w:val="0"/>
        <w:autoSpaceDE w:val="0"/>
        <w:autoSpaceDN w:val="0"/>
        <w:adjustRightInd w:val="0"/>
        <w:rPr>
          <w:rFonts w:ascii="Calibri" w:eastAsia="Times New Roman" w:hAnsi="Calibri" w:cs="Calibri"/>
          <w:color w:val="000000"/>
          <w:sz w:val="22"/>
          <w:szCs w:val="22"/>
          <w:lang w:eastAsia="en-GB"/>
        </w:rPr>
      </w:pPr>
    </w:p>
    <w:p w14:paraId="04F012B1" w14:textId="0909CC79" w:rsidR="00F94292" w:rsidRDefault="00F94292" w:rsidP="00BD4E09">
      <w:pPr>
        <w:widowControl w:val="0"/>
        <w:autoSpaceDE w:val="0"/>
        <w:autoSpaceDN w:val="0"/>
        <w:adjustRightInd w:val="0"/>
        <w:rPr>
          <w:rFonts w:ascii="Calibri" w:eastAsia="Times New Roman" w:hAnsi="Calibri" w:cs="Calibri"/>
          <w:color w:val="000000"/>
          <w:sz w:val="22"/>
          <w:szCs w:val="22"/>
          <w:lang w:eastAsia="en-GB"/>
        </w:rPr>
      </w:pPr>
    </w:p>
    <w:p w14:paraId="57F5EBF6" w14:textId="106A2A71" w:rsidR="00F94292" w:rsidRDefault="00F94292" w:rsidP="00BD4E09">
      <w:pPr>
        <w:widowControl w:val="0"/>
        <w:autoSpaceDE w:val="0"/>
        <w:autoSpaceDN w:val="0"/>
        <w:adjustRightInd w:val="0"/>
        <w:rPr>
          <w:rFonts w:ascii="Calibri" w:eastAsia="Times New Roman" w:hAnsi="Calibri" w:cs="Calibri"/>
          <w:color w:val="000000"/>
          <w:sz w:val="22"/>
          <w:szCs w:val="22"/>
          <w:lang w:eastAsia="en-GB"/>
        </w:rPr>
      </w:pPr>
    </w:p>
    <w:p w14:paraId="53EADE02" w14:textId="7453CBF7" w:rsidR="00F94292" w:rsidRDefault="00F94292" w:rsidP="00BD4E09">
      <w:pPr>
        <w:widowControl w:val="0"/>
        <w:autoSpaceDE w:val="0"/>
        <w:autoSpaceDN w:val="0"/>
        <w:adjustRightInd w:val="0"/>
        <w:rPr>
          <w:rFonts w:ascii="Calibri" w:eastAsia="Times New Roman" w:hAnsi="Calibri" w:cs="Calibri"/>
          <w:color w:val="000000"/>
          <w:sz w:val="22"/>
          <w:szCs w:val="22"/>
          <w:lang w:eastAsia="en-GB"/>
        </w:rPr>
      </w:pPr>
    </w:p>
    <w:p w14:paraId="4DC4A962" w14:textId="0CA2E8C0" w:rsidR="00F94292" w:rsidRDefault="00F94292" w:rsidP="00BD4E09">
      <w:pPr>
        <w:widowControl w:val="0"/>
        <w:autoSpaceDE w:val="0"/>
        <w:autoSpaceDN w:val="0"/>
        <w:adjustRightInd w:val="0"/>
        <w:rPr>
          <w:rFonts w:ascii="Calibri" w:eastAsia="Times New Roman" w:hAnsi="Calibri" w:cs="Calibri"/>
          <w:color w:val="000000"/>
          <w:sz w:val="22"/>
          <w:szCs w:val="22"/>
          <w:lang w:eastAsia="en-GB"/>
        </w:rPr>
      </w:pPr>
    </w:p>
    <w:p w14:paraId="60C7C08D" w14:textId="77777777" w:rsidR="00F94292" w:rsidRPr="007260EC" w:rsidRDefault="00F94292" w:rsidP="00BD4E09">
      <w:pPr>
        <w:widowControl w:val="0"/>
        <w:autoSpaceDE w:val="0"/>
        <w:autoSpaceDN w:val="0"/>
        <w:adjustRightInd w:val="0"/>
        <w:rPr>
          <w:rFonts w:ascii="Calibri" w:eastAsia="Times New Roman" w:hAnsi="Calibri" w:cs="Calibri"/>
          <w:color w:val="000000"/>
          <w:sz w:val="22"/>
          <w:szCs w:val="22"/>
          <w:lang w:eastAsia="en-GB"/>
        </w:rPr>
      </w:pPr>
    </w:p>
    <w:p w14:paraId="56955857" w14:textId="77777777" w:rsidR="007C4115" w:rsidRPr="007C4115" w:rsidRDefault="007C4115" w:rsidP="007C4115">
      <w:pPr>
        <w:widowControl w:val="0"/>
        <w:autoSpaceDE w:val="0"/>
        <w:autoSpaceDN w:val="0"/>
        <w:adjustRightInd w:val="0"/>
        <w:ind w:left="3600" w:firstLine="720"/>
        <w:rPr>
          <w:rFonts w:ascii="Calibri" w:eastAsia="Times New Roman" w:hAnsi="Calibri" w:cs="Calibri"/>
          <w:color w:val="000000"/>
          <w:sz w:val="22"/>
          <w:szCs w:val="22"/>
          <w:u w:val="double"/>
          <w:lang w:eastAsia="en-GB"/>
        </w:rPr>
      </w:pPr>
    </w:p>
    <w:p w14:paraId="77305294" w14:textId="65ADBB30" w:rsidR="000830D6" w:rsidRDefault="000830D6"/>
    <w:sectPr w:rsidR="000830D6" w:rsidSect="00A77F77">
      <w:headerReference w:type="even" r:id="rId9"/>
      <w:headerReference w:type="default" r:id="rId10"/>
      <w:footerReference w:type="even" r:id="rId11"/>
      <w:footerReference w:type="default" r:id="rId12"/>
      <w:headerReference w:type="first" r:id="rId13"/>
      <w:footerReference w:type="first" r:id="rId14"/>
      <w:pgSz w:w="11900"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1652B" w14:textId="77777777" w:rsidR="00B22B00" w:rsidRDefault="00B22B00">
      <w:r>
        <w:separator/>
      </w:r>
    </w:p>
  </w:endnote>
  <w:endnote w:type="continuationSeparator" w:id="0">
    <w:p w14:paraId="42300646" w14:textId="77777777" w:rsidR="00B22B00" w:rsidRDefault="00B2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5B91" w14:textId="77777777" w:rsidR="00DC7CED" w:rsidRDefault="00DC7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3E93" w14:textId="77777777" w:rsidR="00DC7CED" w:rsidRDefault="00DC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6B26" w14:textId="77777777" w:rsidR="00DC7CED" w:rsidRDefault="00DC7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2DBF" w14:textId="77777777" w:rsidR="00B22B00" w:rsidRDefault="00B22B00">
      <w:r>
        <w:separator/>
      </w:r>
    </w:p>
  </w:footnote>
  <w:footnote w:type="continuationSeparator" w:id="0">
    <w:p w14:paraId="64990F20" w14:textId="77777777" w:rsidR="00B22B00" w:rsidRDefault="00B2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6932" w14:textId="516AE28C" w:rsidR="00DC7CED" w:rsidRDefault="00DC7CED">
    <w:pPr>
      <w:pStyle w:val="Header"/>
    </w:pPr>
    <w:r>
      <w:rPr>
        <w:noProof/>
      </w:rPr>
      <mc:AlternateContent>
        <mc:Choice Requires="wps">
          <w:drawing>
            <wp:anchor distT="0" distB="0" distL="114300" distR="114300" simplePos="0" relativeHeight="251659264" behindDoc="1" locked="0" layoutInCell="0" allowOverlap="1" wp14:anchorId="0A972183" wp14:editId="3228759F">
              <wp:simplePos x="0" y="0"/>
              <wp:positionH relativeFrom="margin">
                <wp:align>center</wp:align>
              </wp:positionH>
              <wp:positionV relativeFrom="margin">
                <wp:align>center</wp:align>
              </wp:positionV>
              <wp:extent cx="5311140" cy="2124075"/>
              <wp:effectExtent l="0" t="1362075" r="0" b="1162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1140" cy="2124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8ED554" w14:textId="77777777" w:rsidR="00DC7CED" w:rsidRDefault="00DC7CED" w:rsidP="00BD4E09">
                          <w:pPr>
                            <w:jc w:val="center"/>
                          </w:pPr>
                          <w:r>
                            <w:rPr>
                              <w:rFonts w:ascii="Cambria" w:eastAsia="Cambria" w:hAnsi="Cambri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972183" id="_x0000_t202" coordsize="21600,21600" o:spt="202" path="m,l,21600r21600,l21600,xe">
              <v:stroke joinstyle="miter"/>
              <v:path gradientshapeok="t" o:connecttype="rect"/>
            </v:shapetype>
            <v:shape id="Text Box 2" o:spid="_x0000_s1026" type="#_x0000_t202" style="position:absolute;margin-left:0;margin-top:0;width:418.2pt;height:167.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" o:allowincell="f" filled="f" stroked="f">
              <v:stroke joinstyle="round"/>
              <o:lock v:ext="edit" shapetype="t"/>
              <v:textbox style="mso-fit-shape-to-text:t">
                <w:txbxContent>
                  <w:p w14:paraId="2C8ED554" w14:textId="77777777" w:rsidR="00DC7CED" w:rsidRDefault="00DC7CED" w:rsidP="00BD4E09">
                    <w:pPr>
                      <w:jc w:val="center"/>
                    </w:pPr>
                    <w:r>
                      <w:rPr>
                        <w:rFonts w:ascii="Cambria" w:eastAsia="Cambria" w:hAnsi="Cambri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5DFD" w14:textId="0C81F705" w:rsidR="00DC7CED" w:rsidRDefault="00DC7CED">
    <w:pPr>
      <w:pStyle w:val="Header"/>
    </w:pPr>
    <w:r>
      <w:rPr>
        <w:noProof/>
      </w:rPr>
      <mc:AlternateContent>
        <mc:Choice Requires="wps">
          <w:drawing>
            <wp:anchor distT="0" distB="0" distL="114300" distR="114300" simplePos="0" relativeHeight="251660288" behindDoc="1" locked="0" layoutInCell="0" allowOverlap="1" wp14:anchorId="62ED63D2" wp14:editId="36B1FD31">
              <wp:simplePos x="0" y="0"/>
              <wp:positionH relativeFrom="margin">
                <wp:align>center</wp:align>
              </wp:positionH>
              <wp:positionV relativeFrom="margin">
                <wp:align>center</wp:align>
              </wp:positionV>
              <wp:extent cx="5311140" cy="2124075"/>
              <wp:effectExtent l="0" t="1362075" r="0" b="1162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1140" cy="2124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889274" w14:textId="77777777" w:rsidR="00DC7CED" w:rsidRDefault="00DC7CED" w:rsidP="00BD4E09">
                          <w:pPr>
                            <w:jc w:val="center"/>
                          </w:pPr>
                          <w:r>
                            <w:rPr>
                              <w:rFonts w:ascii="Cambria" w:eastAsia="Cambria" w:hAnsi="Cambri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ED63D2" id="_x0000_t202" coordsize="21600,21600" o:spt="202" path="m,l,21600r21600,l21600,xe">
              <v:stroke joinstyle="miter"/>
              <v:path gradientshapeok="t" o:connecttype="rect"/>
            </v:shapetype>
            <v:shape id="Text Box 1" o:spid="_x0000_s1027" type="#_x0000_t202" style="position:absolute;margin-left:0;margin-top:0;width:418.2pt;height:167.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" o:allowincell="f" filled="f" stroked="f">
              <v:stroke joinstyle="round"/>
              <o:lock v:ext="edit" shapetype="t"/>
              <v:textbox style="mso-fit-shape-to-text:t">
                <w:txbxContent>
                  <w:p w14:paraId="67889274" w14:textId="77777777" w:rsidR="00DC7CED" w:rsidRDefault="00DC7CED" w:rsidP="00BD4E09">
                    <w:pPr>
                      <w:jc w:val="center"/>
                    </w:pPr>
                    <w:r>
                      <w:rPr>
                        <w:rFonts w:ascii="Cambria" w:eastAsia="Cambria" w:hAnsi="Cambri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CBA5" w14:textId="43A2A398" w:rsidR="00DC7CED" w:rsidRDefault="00DC7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7BB3"/>
    <w:multiLevelType w:val="hybridMultilevel"/>
    <w:tmpl w:val="B62A0D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E1EE6"/>
    <w:multiLevelType w:val="multilevel"/>
    <w:tmpl w:val="1AB4E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16D7F"/>
    <w:multiLevelType w:val="hybridMultilevel"/>
    <w:tmpl w:val="3636362A"/>
    <w:lvl w:ilvl="0" w:tplc="175EEB30">
      <w:start w:val="1911"/>
      <w:numFmt w:val="decimal"/>
      <w:lvlText w:val="%1"/>
      <w:lvlJc w:val="left"/>
      <w:pPr>
        <w:ind w:left="905" w:hanging="48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 w15:restartNumberingAfterBreak="0">
    <w:nsid w:val="12323802"/>
    <w:multiLevelType w:val="hybridMultilevel"/>
    <w:tmpl w:val="AF4A423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5E18BC"/>
    <w:multiLevelType w:val="multilevel"/>
    <w:tmpl w:val="52FC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63CD0"/>
    <w:multiLevelType w:val="hybridMultilevel"/>
    <w:tmpl w:val="B4385408"/>
    <w:lvl w:ilvl="0" w:tplc="A04AC25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882043"/>
    <w:multiLevelType w:val="multilevel"/>
    <w:tmpl w:val="0809001D"/>
    <w:numStyleLink w:val="Style1"/>
  </w:abstractNum>
  <w:abstractNum w:abstractNumId="7" w15:restartNumberingAfterBreak="0">
    <w:nsid w:val="372D70C8"/>
    <w:multiLevelType w:val="hybridMultilevel"/>
    <w:tmpl w:val="E8F80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75D2AA0"/>
    <w:multiLevelType w:val="hybridMultilevel"/>
    <w:tmpl w:val="DF3EF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F04D63"/>
    <w:multiLevelType w:val="hybridMultilevel"/>
    <w:tmpl w:val="20BAD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2587C08"/>
    <w:multiLevelType w:val="hybridMultilevel"/>
    <w:tmpl w:val="E0D04E1C"/>
    <w:lvl w:ilvl="0" w:tplc="FFCCD83E">
      <w:start w:val="1"/>
      <w:numFmt w:val="lowerLetter"/>
      <w:lvlText w:val="%1."/>
      <w:lvlJc w:val="left"/>
      <w:pPr>
        <w:ind w:left="502" w:hanging="360"/>
      </w:pPr>
      <w:rPr>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D4D2D"/>
    <w:multiLevelType w:val="hybridMultilevel"/>
    <w:tmpl w:val="3ABCAABE"/>
    <w:lvl w:ilvl="0" w:tplc="CC2417C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9B61B3"/>
    <w:multiLevelType w:val="hybridMultilevel"/>
    <w:tmpl w:val="94CE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91EEC"/>
    <w:multiLevelType w:val="hybridMultilevel"/>
    <w:tmpl w:val="099865E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F168AA"/>
    <w:multiLevelType w:val="multilevel"/>
    <w:tmpl w:val="127A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9F5D55"/>
    <w:multiLevelType w:val="multilevel"/>
    <w:tmpl w:val="08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11010E2"/>
    <w:multiLevelType w:val="hybridMultilevel"/>
    <w:tmpl w:val="D918EE68"/>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A15DA2"/>
    <w:multiLevelType w:val="hybridMultilevel"/>
    <w:tmpl w:val="C23C099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4EF2DF8"/>
    <w:multiLevelType w:val="multilevel"/>
    <w:tmpl w:val="8B7A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F501A6"/>
    <w:multiLevelType w:val="hybridMultilevel"/>
    <w:tmpl w:val="E0D04E1C"/>
    <w:lvl w:ilvl="0" w:tplc="FFCCD83E">
      <w:start w:val="1"/>
      <w:numFmt w:val="lowerLetter"/>
      <w:lvlText w:val="%1."/>
      <w:lvlJc w:val="left"/>
      <w:pPr>
        <w:ind w:left="-350" w:hanging="360"/>
      </w:pPr>
      <w:rPr>
        <w:color w:val="auto"/>
      </w:rPr>
    </w:lvl>
    <w:lvl w:ilvl="1" w:tplc="08090019">
      <w:start w:val="1"/>
      <w:numFmt w:val="lowerLetter"/>
      <w:lvlText w:val="%2."/>
      <w:lvlJc w:val="left"/>
      <w:pPr>
        <w:ind w:left="370" w:hanging="360"/>
      </w:pPr>
    </w:lvl>
    <w:lvl w:ilvl="2" w:tplc="0809001B" w:tentative="1">
      <w:start w:val="1"/>
      <w:numFmt w:val="lowerRoman"/>
      <w:lvlText w:val="%3."/>
      <w:lvlJc w:val="right"/>
      <w:pPr>
        <w:ind w:left="1090" w:hanging="180"/>
      </w:pPr>
    </w:lvl>
    <w:lvl w:ilvl="3" w:tplc="0809000F" w:tentative="1">
      <w:start w:val="1"/>
      <w:numFmt w:val="decimal"/>
      <w:lvlText w:val="%4."/>
      <w:lvlJc w:val="left"/>
      <w:pPr>
        <w:ind w:left="1810" w:hanging="360"/>
      </w:pPr>
    </w:lvl>
    <w:lvl w:ilvl="4" w:tplc="08090019" w:tentative="1">
      <w:start w:val="1"/>
      <w:numFmt w:val="lowerLetter"/>
      <w:lvlText w:val="%5."/>
      <w:lvlJc w:val="left"/>
      <w:pPr>
        <w:ind w:left="2530" w:hanging="360"/>
      </w:pPr>
    </w:lvl>
    <w:lvl w:ilvl="5" w:tplc="0809001B" w:tentative="1">
      <w:start w:val="1"/>
      <w:numFmt w:val="lowerRoman"/>
      <w:lvlText w:val="%6."/>
      <w:lvlJc w:val="right"/>
      <w:pPr>
        <w:ind w:left="3250" w:hanging="180"/>
      </w:pPr>
    </w:lvl>
    <w:lvl w:ilvl="6" w:tplc="0809000F" w:tentative="1">
      <w:start w:val="1"/>
      <w:numFmt w:val="decimal"/>
      <w:lvlText w:val="%7."/>
      <w:lvlJc w:val="left"/>
      <w:pPr>
        <w:ind w:left="3970" w:hanging="360"/>
      </w:pPr>
    </w:lvl>
    <w:lvl w:ilvl="7" w:tplc="08090019" w:tentative="1">
      <w:start w:val="1"/>
      <w:numFmt w:val="lowerLetter"/>
      <w:lvlText w:val="%8."/>
      <w:lvlJc w:val="left"/>
      <w:pPr>
        <w:ind w:left="4690" w:hanging="360"/>
      </w:pPr>
    </w:lvl>
    <w:lvl w:ilvl="8" w:tplc="0809001B" w:tentative="1">
      <w:start w:val="1"/>
      <w:numFmt w:val="lowerRoman"/>
      <w:lvlText w:val="%9."/>
      <w:lvlJc w:val="right"/>
      <w:pPr>
        <w:ind w:left="5410" w:hanging="180"/>
      </w:pPr>
    </w:lvl>
  </w:abstractNum>
  <w:abstractNum w:abstractNumId="20" w15:restartNumberingAfterBreak="0">
    <w:nsid w:val="5E1D56AE"/>
    <w:multiLevelType w:val="hybridMultilevel"/>
    <w:tmpl w:val="1220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C31731"/>
    <w:multiLevelType w:val="hybridMultilevel"/>
    <w:tmpl w:val="B32639D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6DC4662"/>
    <w:multiLevelType w:val="hybridMultilevel"/>
    <w:tmpl w:val="BB7AADA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8FD78C6"/>
    <w:multiLevelType w:val="hybridMultilevel"/>
    <w:tmpl w:val="296A451E"/>
    <w:lvl w:ilvl="0" w:tplc="62EA42F8">
      <w:start w:val="1"/>
      <w:numFmt w:val="decimal"/>
      <w:lvlText w:val="%1."/>
      <w:lvlJc w:val="left"/>
      <w:pPr>
        <w:ind w:left="502"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373E35"/>
    <w:multiLevelType w:val="multilevel"/>
    <w:tmpl w:val="8186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5225EA"/>
    <w:multiLevelType w:val="hybridMultilevel"/>
    <w:tmpl w:val="81BA2F08"/>
    <w:lvl w:ilvl="0" w:tplc="08090019">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90E599B"/>
    <w:multiLevelType w:val="hybridMultilevel"/>
    <w:tmpl w:val="D612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600799">
    <w:abstractNumId w:val="4"/>
  </w:num>
  <w:num w:numId="2" w16cid:durableId="595939594">
    <w:abstractNumId w:val="18"/>
  </w:num>
  <w:num w:numId="3" w16cid:durableId="452863725">
    <w:abstractNumId w:val="8"/>
  </w:num>
  <w:num w:numId="4" w16cid:durableId="1452825184">
    <w:abstractNumId w:val="5"/>
  </w:num>
  <w:num w:numId="5" w16cid:durableId="311520532">
    <w:abstractNumId w:val="0"/>
  </w:num>
  <w:num w:numId="6" w16cid:durableId="1117066497">
    <w:abstractNumId w:val="17"/>
  </w:num>
  <w:num w:numId="7" w16cid:durableId="1473523933">
    <w:abstractNumId w:val="15"/>
  </w:num>
  <w:num w:numId="8" w16cid:durableId="87388029">
    <w:abstractNumId w:val="6"/>
  </w:num>
  <w:num w:numId="9" w16cid:durableId="622345368">
    <w:abstractNumId w:val="21"/>
  </w:num>
  <w:num w:numId="10" w16cid:durableId="610665418">
    <w:abstractNumId w:val="25"/>
  </w:num>
  <w:num w:numId="11" w16cid:durableId="1147363210">
    <w:abstractNumId w:val="14"/>
  </w:num>
  <w:num w:numId="12" w16cid:durableId="1969509007">
    <w:abstractNumId w:val="1"/>
  </w:num>
  <w:num w:numId="13" w16cid:durableId="1582718593">
    <w:abstractNumId w:val="22"/>
  </w:num>
  <w:num w:numId="14" w16cid:durableId="259526567">
    <w:abstractNumId w:val="11"/>
  </w:num>
  <w:num w:numId="15" w16cid:durableId="1168446877">
    <w:abstractNumId w:val="24"/>
  </w:num>
  <w:num w:numId="16" w16cid:durableId="484978761">
    <w:abstractNumId w:val="2"/>
  </w:num>
  <w:num w:numId="17" w16cid:durableId="1914272034">
    <w:abstractNumId w:val="26"/>
  </w:num>
  <w:num w:numId="18" w16cid:durableId="724597228">
    <w:abstractNumId w:val="20"/>
  </w:num>
  <w:num w:numId="19" w16cid:durableId="1065179221">
    <w:abstractNumId w:val="16"/>
  </w:num>
  <w:num w:numId="20" w16cid:durableId="729613466">
    <w:abstractNumId w:val="3"/>
  </w:num>
  <w:num w:numId="21" w16cid:durableId="20211695">
    <w:abstractNumId w:val="7"/>
  </w:num>
  <w:num w:numId="22" w16cid:durableId="1906722823">
    <w:abstractNumId w:val="9"/>
  </w:num>
  <w:num w:numId="23" w16cid:durableId="1811437559">
    <w:abstractNumId w:val="19"/>
  </w:num>
  <w:num w:numId="24" w16cid:durableId="1259290073">
    <w:abstractNumId w:val="23"/>
  </w:num>
  <w:num w:numId="25" w16cid:durableId="1088573996">
    <w:abstractNumId w:val="10"/>
  </w:num>
  <w:num w:numId="26" w16cid:durableId="958805296">
    <w:abstractNumId w:val="20"/>
  </w:num>
  <w:num w:numId="27" w16cid:durableId="785152883">
    <w:abstractNumId w:val="26"/>
  </w:num>
  <w:num w:numId="28" w16cid:durableId="882716486">
    <w:abstractNumId w:val="16"/>
  </w:num>
  <w:num w:numId="29" w16cid:durableId="1511796657">
    <w:abstractNumId w:val="12"/>
  </w:num>
  <w:num w:numId="30" w16cid:durableId="1001011162">
    <w:abstractNumId w:val="20"/>
  </w:num>
  <w:num w:numId="31" w16cid:durableId="777259243">
    <w:abstractNumId w:val="26"/>
  </w:num>
  <w:num w:numId="32" w16cid:durableId="1874461086">
    <w:abstractNumId w:val="16"/>
  </w:num>
  <w:num w:numId="33" w16cid:durableId="2858920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09"/>
    <w:rsid w:val="00003E8E"/>
    <w:rsid w:val="00011959"/>
    <w:rsid w:val="0002083B"/>
    <w:rsid w:val="000236CA"/>
    <w:rsid w:val="000267AD"/>
    <w:rsid w:val="000350CC"/>
    <w:rsid w:val="00042827"/>
    <w:rsid w:val="000444A8"/>
    <w:rsid w:val="00045C77"/>
    <w:rsid w:val="0005141B"/>
    <w:rsid w:val="000575BB"/>
    <w:rsid w:val="00057A77"/>
    <w:rsid w:val="00061E2B"/>
    <w:rsid w:val="00062C18"/>
    <w:rsid w:val="00066999"/>
    <w:rsid w:val="00066BCE"/>
    <w:rsid w:val="000675BD"/>
    <w:rsid w:val="000810F0"/>
    <w:rsid w:val="000830D6"/>
    <w:rsid w:val="00090FF7"/>
    <w:rsid w:val="00093468"/>
    <w:rsid w:val="000A13C8"/>
    <w:rsid w:val="000B5164"/>
    <w:rsid w:val="000B5545"/>
    <w:rsid w:val="000D341D"/>
    <w:rsid w:val="000D5991"/>
    <w:rsid w:val="000D6213"/>
    <w:rsid w:val="000D66A0"/>
    <w:rsid w:val="000E0D80"/>
    <w:rsid w:val="000E49C6"/>
    <w:rsid w:val="000E5F16"/>
    <w:rsid w:val="000F668E"/>
    <w:rsid w:val="0010036C"/>
    <w:rsid w:val="001027B3"/>
    <w:rsid w:val="00110B48"/>
    <w:rsid w:val="00112752"/>
    <w:rsid w:val="00117FC2"/>
    <w:rsid w:val="001409DE"/>
    <w:rsid w:val="001422BE"/>
    <w:rsid w:val="0014439B"/>
    <w:rsid w:val="00147901"/>
    <w:rsid w:val="001502C0"/>
    <w:rsid w:val="00156368"/>
    <w:rsid w:val="00157A12"/>
    <w:rsid w:val="001606A9"/>
    <w:rsid w:val="00170AAB"/>
    <w:rsid w:val="00173220"/>
    <w:rsid w:val="00173E75"/>
    <w:rsid w:val="0018252C"/>
    <w:rsid w:val="00183A91"/>
    <w:rsid w:val="0019071C"/>
    <w:rsid w:val="00190B26"/>
    <w:rsid w:val="001A012B"/>
    <w:rsid w:val="001A3AA6"/>
    <w:rsid w:val="001A42B3"/>
    <w:rsid w:val="001A492A"/>
    <w:rsid w:val="001B32DF"/>
    <w:rsid w:val="001B3323"/>
    <w:rsid w:val="001C1CD3"/>
    <w:rsid w:val="001C40EE"/>
    <w:rsid w:val="001C6B26"/>
    <w:rsid w:val="001C7637"/>
    <w:rsid w:val="001D0C33"/>
    <w:rsid w:val="001E56B5"/>
    <w:rsid w:val="001F5563"/>
    <w:rsid w:val="00200B8D"/>
    <w:rsid w:val="0021064C"/>
    <w:rsid w:val="0021197D"/>
    <w:rsid w:val="00211CE4"/>
    <w:rsid w:val="00223FEC"/>
    <w:rsid w:val="00230C49"/>
    <w:rsid w:val="00235EB6"/>
    <w:rsid w:val="002365E1"/>
    <w:rsid w:val="0024139A"/>
    <w:rsid w:val="00243772"/>
    <w:rsid w:val="00250C28"/>
    <w:rsid w:val="0025198D"/>
    <w:rsid w:val="0025426D"/>
    <w:rsid w:val="00260F34"/>
    <w:rsid w:val="00262F5C"/>
    <w:rsid w:val="002658A6"/>
    <w:rsid w:val="0026790D"/>
    <w:rsid w:val="00282129"/>
    <w:rsid w:val="0028269B"/>
    <w:rsid w:val="00290A2C"/>
    <w:rsid w:val="002943C1"/>
    <w:rsid w:val="002A0C98"/>
    <w:rsid w:val="002A4B4F"/>
    <w:rsid w:val="002A70B1"/>
    <w:rsid w:val="002B7093"/>
    <w:rsid w:val="002D6815"/>
    <w:rsid w:val="002D7BF4"/>
    <w:rsid w:val="002E1C55"/>
    <w:rsid w:val="002E303F"/>
    <w:rsid w:val="002E57F4"/>
    <w:rsid w:val="002E6EA7"/>
    <w:rsid w:val="002E700F"/>
    <w:rsid w:val="002F612E"/>
    <w:rsid w:val="003118DD"/>
    <w:rsid w:val="00311CA1"/>
    <w:rsid w:val="00312036"/>
    <w:rsid w:val="0031349B"/>
    <w:rsid w:val="0032138B"/>
    <w:rsid w:val="00324B66"/>
    <w:rsid w:val="00325BA4"/>
    <w:rsid w:val="00326AE3"/>
    <w:rsid w:val="00327D54"/>
    <w:rsid w:val="003319BA"/>
    <w:rsid w:val="00332B44"/>
    <w:rsid w:val="00337E49"/>
    <w:rsid w:val="00346A39"/>
    <w:rsid w:val="00350084"/>
    <w:rsid w:val="00351C18"/>
    <w:rsid w:val="00356D8E"/>
    <w:rsid w:val="00360351"/>
    <w:rsid w:val="00372A8A"/>
    <w:rsid w:val="0037483F"/>
    <w:rsid w:val="0037594C"/>
    <w:rsid w:val="0037617C"/>
    <w:rsid w:val="00376182"/>
    <w:rsid w:val="0038474E"/>
    <w:rsid w:val="00384ABD"/>
    <w:rsid w:val="00386640"/>
    <w:rsid w:val="00392A98"/>
    <w:rsid w:val="003A09E0"/>
    <w:rsid w:val="003A11B6"/>
    <w:rsid w:val="003A2017"/>
    <w:rsid w:val="003B2272"/>
    <w:rsid w:val="003C64F5"/>
    <w:rsid w:val="003C7277"/>
    <w:rsid w:val="003D229B"/>
    <w:rsid w:val="003F06D6"/>
    <w:rsid w:val="003F2ACB"/>
    <w:rsid w:val="003F37E4"/>
    <w:rsid w:val="003F5DD1"/>
    <w:rsid w:val="003F6471"/>
    <w:rsid w:val="00400980"/>
    <w:rsid w:val="004023AA"/>
    <w:rsid w:val="004034CF"/>
    <w:rsid w:val="00412CA7"/>
    <w:rsid w:val="00415F98"/>
    <w:rsid w:val="00416116"/>
    <w:rsid w:val="00421DE6"/>
    <w:rsid w:val="00426436"/>
    <w:rsid w:val="0043170E"/>
    <w:rsid w:val="00434355"/>
    <w:rsid w:val="00435B48"/>
    <w:rsid w:val="00437FDA"/>
    <w:rsid w:val="004405BE"/>
    <w:rsid w:val="00442087"/>
    <w:rsid w:val="00442BDF"/>
    <w:rsid w:val="00442EC7"/>
    <w:rsid w:val="00447B6A"/>
    <w:rsid w:val="00454CF8"/>
    <w:rsid w:val="00455719"/>
    <w:rsid w:val="00455B9B"/>
    <w:rsid w:val="004639E6"/>
    <w:rsid w:val="00473C91"/>
    <w:rsid w:val="00473DFF"/>
    <w:rsid w:val="00475629"/>
    <w:rsid w:val="004808FA"/>
    <w:rsid w:val="004811F4"/>
    <w:rsid w:val="00485460"/>
    <w:rsid w:val="00486497"/>
    <w:rsid w:val="00490B32"/>
    <w:rsid w:val="00491900"/>
    <w:rsid w:val="0049589A"/>
    <w:rsid w:val="004B4542"/>
    <w:rsid w:val="004B4BBC"/>
    <w:rsid w:val="004B63B7"/>
    <w:rsid w:val="004B7A4E"/>
    <w:rsid w:val="004C153D"/>
    <w:rsid w:val="004C2970"/>
    <w:rsid w:val="004D58A5"/>
    <w:rsid w:val="004F0506"/>
    <w:rsid w:val="004F3B60"/>
    <w:rsid w:val="004F6810"/>
    <w:rsid w:val="00513DA2"/>
    <w:rsid w:val="005147E6"/>
    <w:rsid w:val="005156A5"/>
    <w:rsid w:val="00522940"/>
    <w:rsid w:val="00526924"/>
    <w:rsid w:val="0053443D"/>
    <w:rsid w:val="005345E6"/>
    <w:rsid w:val="0053782B"/>
    <w:rsid w:val="00543018"/>
    <w:rsid w:val="0056680B"/>
    <w:rsid w:val="00573886"/>
    <w:rsid w:val="00582AA0"/>
    <w:rsid w:val="00583F08"/>
    <w:rsid w:val="00585858"/>
    <w:rsid w:val="00585EE8"/>
    <w:rsid w:val="00586A4E"/>
    <w:rsid w:val="00597714"/>
    <w:rsid w:val="005A27B4"/>
    <w:rsid w:val="005B17D1"/>
    <w:rsid w:val="005B37EB"/>
    <w:rsid w:val="005B774B"/>
    <w:rsid w:val="005C4691"/>
    <w:rsid w:val="005D1CB9"/>
    <w:rsid w:val="005D5D29"/>
    <w:rsid w:val="005D6970"/>
    <w:rsid w:val="005D787B"/>
    <w:rsid w:val="005E1647"/>
    <w:rsid w:val="005F36D5"/>
    <w:rsid w:val="005F78E2"/>
    <w:rsid w:val="00600CFD"/>
    <w:rsid w:val="0062269E"/>
    <w:rsid w:val="006239A5"/>
    <w:rsid w:val="00624361"/>
    <w:rsid w:val="00635AE7"/>
    <w:rsid w:val="00635BE6"/>
    <w:rsid w:val="00637AA3"/>
    <w:rsid w:val="00642D2F"/>
    <w:rsid w:val="00650BAB"/>
    <w:rsid w:val="00653F0D"/>
    <w:rsid w:val="0065516F"/>
    <w:rsid w:val="00656223"/>
    <w:rsid w:val="00664ED3"/>
    <w:rsid w:val="00666692"/>
    <w:rsid w:val="006675B7"/>
    <w:rsid w:val="00672970"/>
    <w:rsid w:val="0068413D"/>
    <w:rsid w:val="0069466A"/>
    <w:rsid w:val="00694FCB"/>
    <w:rsid w:val="006A0A4D"/>
    <w:rsid w:val="006A16C7"/>
    <w:rsid w:val="006A3066"/>
    <w:rsid w:val="006A3C0A"/>
    <w:rsid w:val="006A564B"/>
    <w:rsid w:val="006A5924"/>
    <w:rsid w:val="006A73D7"/>
    <w:rsid w:val="006B017F"/>
    <w:rsid w:val="006B04AE"/>
    <w:rsid w:val="006B5C84"/>
    <w:rsid w:val="006E1866"/>
    <w:rsid w:val="006F27C5"/>
    <w:rsid w:val="006F3F80"/>
    <w:rsid w:val="00700B8E"/>
    <w:rsid w:val="007028F0"/>
    <w:rsid w:val="00704223"/>
    <w:rsid w:val="00707906"/>
    <w:rsid w:val="00707D61"/>
    <w:rsid w:val="00725245"/>
    <w:rsid w:val="007260EC"/>
    <w:rsid w:val="007373D0"/>
    <w:rsid w:val="00742C53"/>
    <w:rsid w:val="00745C42"/>
    <w:rsid w:val="0075218C"/>
    <w:rsid w:val="00753B39"/>
    <w:rsid w:val="00760B64"/>
    <w:rsid w:val="00763C25"/>
    <w:rsid w:val="00775F97"/>
    <w:rsid w:val="00776245"/>
    <w:rsid w:val="00790A52"/>
    <w:rsid w:val="00790D90"/>
    <w:rsid w:val="007949BC"/>
    <w:rsid w:val="0079550E"/>
    <w:rsid w:val="007A4C8E"/>
    <w:rsid w:val="007B2D5A"/>
    <w:rsid w:val="007B2EF1"/>
    <w:rsid w:val="007B7EA5"/>
    <w:rsid w:val="007C02C1"/>
    <w:rsid w:val="007C2E57"/>
    <w:rsid w:val="007C386D"/>
    <w:rsid w:val="007C4115"/>
    <w:rsid w:val="007D41F6"/>
    <w:rsid w:val="007E0617"/>
    <w:rsid w:val="007E3A77"/>
    <w:rsid w:val="007E5549"/>
    <w:rsid w:val="007F111D"/>
    <w:rsid w:val="00802B2B"/>
    <w:rsid w:val="00806A65"/>
    <w:rsid w:val="0081279E"/>
    <w:rsid w:val="0082199E"/>
    <w:rsid w:val="008254B7"/>
    <w:rsid w:val="00825611"/>
    <w:rsid w:val="008277F6"/>
    <w:rsid w:val="00830BB8"/>
    <w:rsid w:val="008330F9"/>
    <w:rsid w:val="00835D95"/>
    <w:rsid w:val="008411E3"/>
    <w:rsid w:val="00847C26"/>
    <w:rsid w:val="00853B4B"/>
    <w:rsid w:val="0085656A"/>
    <w:rsid w:val="00863766"/>
    <w:rsid w:val="008765A6"/>
    <w:rsid w:val="008775F4"/>
    <w:rsid w:val="00882900"/>
    <w:rsid w:val="00891534"/>
    <w:rsid w:val="00892BED"/>
    <w:rsid w:val="008960C5"/>
    <w:rsid w:val="00897C7D"/>
    <w:rsid w:val="008A037D"/>
    <w:rsid w:val="008A6292"/>
    <w:rsid w:val="008B0417"/>
    <w:rsid w:val="008B64F6"/>
    <w:rsid w:val="008D72EF"/>
    <w:rsid w:val="008E2C13"/>
    <w:rsid w:val="008E3777"/>
    <w:rsid w:val="008E442B"/>
    <w:rsid w:val="008E4682"/>
    <w:rsid w:val="008E6AD9"/>
    <w:rsid w:val="008F7990"/>
    <w:rsid w:val="00900777"/>
    <w:rsid w:val="00911559"/>
    <w:rsid w:val="009179D6"/>
    <w:rsid w:val="009232CF"/>
    <w:rsid w:val="00924703"/>
    <w:rsid w:val="0092503B"/>
    <w:rsid w:val="00933088"/>
    <w:rsid w:val="00941103"/>
    <w:rsid w:val="00941201"/>
    <w:rsid w:val="00941FAC"/>
    <w:rsid w:val="00942EFC"/>
    <w:rsid w:val="00947AFF"/>
    <w:rsid w:val="00952F1E"/>
    <w:rsid w:val="00953D0B"/>
    <w:rsid w:val="0095537D"/>
    <w:rsid w:val="00956EC9"/>
    <w:rsid w:val="00967072"/>
    <w:rsid w:val="00972274"/>
    <w:rsid w:val="009779A7"/>
    <w:rsid w:val="00987125"/>
    <w:rsid w:val="0098730F"/>
    <w:rsid w:val="00992E90"/>
    <w:rsid w:val="009977CD"/>
    <w:rsid w:val="009A1242"/>
    <w:rsid w:val="009B6900"/>
    <w:rsid w:val="009C1278"/>
    <w:rsid w:val="009C227D"/>
    <w:rsid w:val="009C5FE5"/>
    <w:rsid w:val="009C6A95"/>
    <w:rsid w:val="009C6C78"/>
    <w:rsid w:val="009D2A29"/>
    <w:rsid w:val="009D561C"/>
    <w:rsid w:val="009E0536"/>
    <w:rsid w:val="009E618C"/>
    <w:rsid w:val="009E7D51"/>
    <w:rsid w:val="009F2FAB"/>
    <w:rsid w:val="00A00119"/>
    <w:rsid w:val="00A00387"/>
    <w:rsid w:val="00A00D07"/>
    <w:rsid w:val="00A014DE"/>
    <w:rsid w:val="00A01DDE"/>
    <w:rsid w:val="00A0448D"/>
    <w:rsid w:val="00A04773"/>
    <w:rsid w:val="00A048E2"/>
    <w:rsid w:val="00A04F33"/>
    <w:rsid w:val="00A06468"/>
    <w:rsid w:val="00A10020"/>
    <w:rsid w:val="00A121B4"/>
    <w:rsid w:val="00A2369B"/>
    <w:rsid w:val="00A2700A"/>
    <w:rsid w:val="00A27D62"/>
    <w:rsid w:val="00A45DD9"/>
    <w:rsid w:val="00A46F2E"/>
    <w:rsid w:val="00A60285"/>
    <w:rsid w:val="00A638DC"/>
    <w:rsid w:val="00A75CF9"/>
    <w:rsid w:val="00A77F77"/>
    <w:rsid w:val="00A81243"/>
    <w:rsid w:val="00A91555"/>
    <w:rsid w:val="00A9359C"/>
    <w:rsid w:val="00A96CF7"/>
    <w:rsid w:val="00A9771B"/>
    <w:rsid w:val="00AA1CA1"/>
    <w:rsid w:val="00AA2B43"/>
    <w:rsid w:val="00AA5C12"/>
    <w:rsid w:val="00AB3D5B"/>
    <w:rsid w:val="00AB7B84"/>
    <w:rsid w:val="00AC09FF"/>
    <w:rsid w:val="00AC4142"/>
    <w:rsid w:val="00AD1A4B"/>
    <w:rsid w:val="00AD662B"/>
    <w:rsid w:val="00AE3DA0"/>
    <w:rsid w:val="00AF4923"/>
    <w:rsid w:val="00AF66D3"/>
    <w:rsid w:val="00AF71BE"/>
    <w:rsid w:val="00B03272"/>
    <w:rsid w:val="00B1135D"/>
    <w:rsid w:val="00B14519"/>
    <w:rsid w:val="00B17B92"/>
    <w:rsid w:val="00B210D4"/>
    <w:rsid w:val="00B22B00"/>
    <w:rsid w:val="00B25DC0"/>
    <w:rsid w:val="00B261FD"/>
    <w:rsid w:val="00B3158F"/>
    <w:rsid w:val="00B31A57"/>
    <w:rsid w:val="00B33B47"/>
    <w:rsid w:val="00B35F7C"/>
    <w:rsid w:val="00B41A87"/>
    <w:rsid w:val="00B5405F"/>
    <w:rsid w:val="00B56C7E"/>
    <w:rsid w:val="00B60D4B"/>
    <w:rsid w:val="00B61C7A"/>
    <w:rsid w:val="00B63996"/>
    <w:rsid w:val="00B66B4F"/>
    <w:rsid w:val="00B677CA"/>
    <w:rsid w:val="00B7408A"/>
    <w:rsid w:val="00B74DD7"/>
    <w:rsid w:val="00B76F85"/>
    <w:rsid w:val="00B81ABB"/>
    <w:rsid w:val="00B825A0"/>
    <w:rsid w:val="00B82C90"/>
    <w:rsid w:val="00B83300"/>
    <w:rsid w:val="00B868E5"/>
    <w:rsid w:val="00B914DB"/>
    <w:rsid w:val="00B93F38"/>
    <w:rsid w:val="00B9675D"/>
    <w:rsid w:val="00BA6848"/>
    <w:rsid w:val="00BB176E"/>
    <w:rsid w:val="00BB3EAE"/>
    <w:rsid w:val="00BC1891"/>
    <w:rsid w:val="00BC21BB"/>
    <w:rsid w:val="00BC2B1E"/>
    <w:rsid w:val="00BD4E09"/>
    <w:rsid w:val="00BD7439"/>
    <w:rsid w:val="00BD7D5D"/>
    <w:rsid w:val="00BE0972"/>
    <w:rsid w:val="00BE16C0"/>
    <w:rsid w:val="00BE1AA5"/>
    <w:rsid w:val="00BE2862"/>
    <w:rsid w:val="00BE54DB"/>
    <w:rsid w:val="00BE5511"/>
    <w:rsid w:val="00C02409"/>
    <w:rsid w:val="00C067E2"/>
    <w:rsid w:val="00C13E1B"/>
    <w:rsid w:val="00C1777B"/>
    <w:rsid w:val="00C3656A"/>
    <w:rsid w:val="00C402BE"/>
    <w:rsid w:val="00C43840"/>
    <w:rsid w:val="00C43CC1"/>
    <w:rsid w:val="00C459E1"/>
    <w:rsid w:val="00C46144"/>
    <w:rsid w:val="00C527AE"/>
    <w:rsid w:val="00C56B10"/>
    <w:rsid w:val="00C61393"/>
    <w:rsid w:val="00C63671"/>
    <w:rsid w:val="00C649C7"/>
    <w:rsid w:val="00C666BE"/>
    <w:rsid w:val="00C71D59"/>
    <w:rsid w:val="00C74D16"/>
    <w:rsid w:val="00C804E1"/>
    <w:rsid w:val="00C85CDA"/>
    <w:rsid w:val="00C9444C"/>
    <w:rsid w:val="00CA43C9"/>
    <w:rsid w:val="00CB27F0"/>
    <w:rsid w:val="00CB2982"/>
    <w:rsid w:val="00CB5BCE"/>
    <w:rsid w:val="00CC298B"/>
    <w:rsid w:val="00CD140F"/>
    <w:rsid w:val="00CD21A3"/>
    <w:rsid w:val="00CD5DF6"/>
    <w:rsid w:val="00CE1344"/>
    <w:rsid w:val="00CE2B7D"/>
    <w:rsid w:val="00CE76D5"/>
    <w:rsid w:val="00D017EC"/>
    <w:rsid w:val="00D0482A"/>
    <w:rsid w:val="00D05E17"/>
    <w:rsid w:val="00D064BF"/>
    <w:rsid w:val="00D10D7A"/>
    <w:rsid w:val="00D22B9F"/>
    <w:rsid w:val="00D247EB"/>
    <w:rsid w:val="00D25A3D"/>
    <w:rsid w:val="00D31B39"/>
    <w:rsid w:val="00D32106"/>
    <w:rsid w:val="00D32B2E"/>
    <w:rsid w:val="00D35A76"/>
    <w:rsid w:val="00D4519D"/>
    <w:rsid w:val="00D509B0"/>
    <w:rsid w:val="00D51209"/>
    <w:rsid w:val="00D56173"/>
    <w:rsid w:val="00D6036D"/>
    <w:rsid w:val="00D60D88"/>
    <w:rsid w:val="00D62E44"/>
    <w:rsid w:val="00D719CA"/>
    <w:rsid w:val="00D745EE"/>
    <w:rsid w:val="00D767BE"/>
    <w:rsid w:val="00D8068F"/>
    <w:rsid w:val="00D908DB"/>
    <w:rsid w:val="00D93A90"/>
    <w:rsid w:val="00D96A70"/>
    <w:rsid w:val="00DA2160"/>
    <w:rsid w:val="00DA2C57"/>
    <w:rsid w:val="00DA42BB"/>
    <w:rsid w:val="00DC30B3"/>
    <w:rsid w:val="00DC3D27"/>
    <w:rsid w:val="00DC4181"/>
    <w:rsid w:val="00DC6DD3"/>
    <w:rsid w:val="00DC7CED"/>
    <w:rsid w:val="00DE5D25"/>
    <w:rsid w:val="00DF5185"/>
    <w:rsid w:val="00DF5F6D"/>
    <w:rsid w:val="00DF68A6"/>
    <w:rsid w:val="00E000D2"/>
    <w:rsid w:val="00E03770"/>
    <w:rsid w:val="00E219D0"/>
    <w:rsid w:val="00E23127"/>
    <w:rsid w:val="00E31AAF"/>
    <w:rsid w:val="00E31B78"/>
    <w:rsid w:val="00E41F58"/>
    <w:rsid w:val="00E440D3"/>
    <w:rsid w:val="00E45DE8"/>
    <w:rsid w:val="00E46F90"/>
    <w:rsid w:val="00E53E39"/>
    <w:rsid w:val="00E55F4B"/>
    <w:rsid w:val="00E5715C"/>
    <w:rsid w:val="00E74BF3"/>
    <w:rsid w:val="00E7674B"/>
    <w:rsid w:val="00E806D8"/>
    <w:rsid w:val="00E8785B"/>
    <w:rsid w:val="00E90640"/>
    <w:rsid w:val="00E92838"/>
    <w:rsid w:val="00E93734"/>
    <w:rsid w:val="00E94EAF"/>
    <w:rsid w:val="00EB3E87"/>
    <w:rsid w:val="00EB612E"/>
    <w:rsid w:val="00EC560F"/>
    <w:rsid w:val="00EC766F"/>
    <w:rsid w:val="00EC7BF9"/>
    <w:rsid w:val="00ED5BC7"/>
    <w:rsid w:val="00EE07E8"/>
    <w:rsid w:val="00EF0F3B"/>
    <w:rsid w:val="00EF5071"/>
    <w:rsid w:val="00F473D8"/>
    <w:rsid w:val="00F546FA"/>
    <w:rsid w:val="00F556F6"/>
    <w:rsid w:val="00F60378"/>
    <w:rsid w:val="00F62C28"/>
    <w:rsid w:val="00F812AC"/>
    <w:rsid w:val="00F82C6D"/>
    <w:rsid w:val="00F838E9"/>
    <w:rsid w:val="00F86A88"/>
    <w:rsid w:val="00F94292"/>
    <w:rsid w:val="00FA33A5"/>
    <w:rsid w:val="00FD6DDE"/>
    <w:rsid w:val="00FE04CD"/>
    <w:rsid w:val="00FE058A"/>
    <w:rsid w:val="00FE2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5959F"/>
  <w15:chartTrackingRefBased/>
  <w15:docId w15:val="{1F737956-E0C4-4846-94B6-6008A28E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E09"/>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BC2B1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A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4E09"/>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BD4E09"/>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4E09"/>
    <w:pPr>
      <w:tabs>
        <w:tab w:val="center" w:pos="4513"/>
        <w:tab w:val="right" w:pos="9026"/>
      </w:tabs>
    </w:pPr>
  </w:style>
  <w:style w:type="character" w:customStyle="1" w:styleId="HeaderChar">
    <w:name w:val="Header Char"/>
    <w:basedOn w:val="DefaultParagraphFont"/>
    <w:link w:val="Header"/>
    <w:uiPriority w:val="99"/>
    <w:rsid w:val="00BD4E09"/>
    <w:rPr>
      <w:rFonts w:eastAsiaTheme="minorEastAsia"/>
      <w:sz w:val="24"/>
      <w:szCs w:val="24"/>
    </w:rPr>
  </w:style>
  <w:style w:type="paragraph" w:styleId="Footer">
    <w:name w:val="footer"/>
    <w:basedOn w:val="Normal"/>
    <w:link w:val="FooterChar"/>
    <w:uiPriority w:val="99"/>
    <w:unhideWhenUsed/>
    <w:rsid w:val="00BD4E09"/>
    <w:pPr>
      <w:tabs>
        <w:tab w:val="center" w:pos="4513"/>
        <w:tab w:val="right" w:pos="9026"/>
      </w:tabs>
    </w:pPr>
  </w:style>
  <w:style w:type="character" w:customStyle="1" w:styleId="FooterChar">
    <w:name w:val="Footer Char"/>
    <w:basedOn w:val="DefaultParagraphFont"/>
    <w:link w:val="Footer"/>
    <w:uiPriority w:val="99"/>
    <w:rsid w:val="00BD4E09"/>
    <w:rPr>
      <w:rFonts w:eastAsiaTheme="minorEastAsia"/>
      <w:sz w:val="24"/>
      <w:szCs w:val="24"/>
    </w:rPr>
  </w:style>
  <w:style w:type="character" w:customStyle="1" w:styleId="Heading2Char">
    <w:name w:val="Heading 2 Char"/>
    <w:basedOn w:val="DefaultParagraphFont"/>
    <w:link w:val="Heading2"/>
    <w:uiPriority w:val="9"/>
    <w:rsid w:val="00346A3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5537D"/>
    <w:pPr>
      <w:ind w:left="720"/>
      <w:contextualSpacing/>
    </w:pPr>
  </w:style>
  <w:style w:type="numbering" w:customStyle="1" w:styleId="Style1">
    <w:name w:val="Style1"/>
    <w:uiPriority w:val="99"/>
    <w:rsid w:val="00350084"/>
    <w:pPr>
      <w:numPr>
        <w:numId w:val="7"/>
      </w:numPr>
    </w:pPr>
  </w:style>
  <w:style w:type="paragraph" w:styleId="BalloonText">
    <w:name w:val="Balloon Text"/>
    <w:basedOn w:val="Normal"/>
    <w:link w:val="BalloonTextChar"/>
    <w:uiPriority w:val="99"/>
    <w:semiHidden/>
    <w:unhideWhenUsed/>
    <w:rsid w:val="005A27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7B4"/>
    <w:rPr>
      <w:rFonts w:ascii="Segoe UI" w:eastAsiaTheme="minorEastAsia" w:hAnsi="Segoe UI" w:cs="Segoe UI"/>
      <w:sz w:val="18"/>
      <w:szCs w:val="18"/>
    </w:rPr>
  </w:style>
  <w:style w:type="character" w:styleId="Hyperlink">
    <w:name w:val="Hyperlink"/>
    <w:basedOn w:val="DefaultParagraphFont"/>
    <w:uiPriority w:val="99"/>
    <w:unhideWhenUsed/>
    <w:rsid w:val="00D32106"/>
    <w:rPr>
      <w:color w:val="0563C1" w:themeColor="hyperlink"/>
      <w:u w:val="single"/>
    </w:rPr>
  </w:style>
  <w:style w:type="character" w:styleId="UnresolvedMention">
    <w:name w:val="Unresolved Mention"/>
    <w:basedOn w:val="DefaultParagraphFont"/>
    <w:uiPriority w:val="99"/>
    <w:semiHidden/>
    <w:unhideWhenUsed/>
    <w:rsid w:val="00D32106"/>
    <w:rPr>
      <w:color w:val="605E5C"/>
      <w:shd w:val="clear" w:color="auto" w:fill="E1DFDD"/>
    </w:rPr>
  </w:style>
  <w:style w:type="paragraph" w:customStyle="1" w:styleId="xmsonormal">
    <w:name w:val="x_msonormal"/>
    <w:basedOn w:val="Normal"/>
    <w:rsid w:val="00A81243"/>
    <w:pPr>
      <w:spacing w:before="100" w:beforeAutospacing="1" w:after="100" w:afterAutospacing="1"/>
    </w:pPr>
    <w:rPr>
      <w:rFonts w:ascii="Times New Roman" w:eastAsia="Times New Roman" w:hAnsi="Times New Roman" w:cs="Times New Roman"/>
      <w:lang w:eastAsia="en-GB"/>
    </w:rPr>
  </w:style>
  <w:style w:type="paragraph" w:customStyle="1" w:styleId="xwordsection1">
    <w:name w:val="x_wordsection1"/>
    <w:basedOn w:val="Normal"/>
    <w:rsid w:val="009C5FE5"/>
    <w:pPr>
      <w:spacing w:before="100" w:beforeAutospacing="1" w:after="100" w:afterAutospacing="1"/>
    </w:pPr>
    <w:rPr>
      <w:rFonts w:ascii="Times New Roman" w:eastAsia="Times New Roman" w:hAnsi="Times New Roman" w:cs="Times New Roman"/>
      <w:lang w:eastAsia="en-GB"/>
    </w:rPr>
  </w:style>
  <w:style w:type="character" w:customStyle="1" w:styleId="il">
    <w:name w:val="il"/>
    <w:basedOn w:val="DefaultParagraphFont"/>
    <w:rsid w:val="007028F0"/>
  </w:style>
  <w:style w:type="character" w:customStyle="1" w:styleId="Heading1Char">
    <w:name w:val="Heading 1 Char"/>
    <w:basedOn w:val="DefaultParagraphFont"/>
    <w:link w:val="Heading1"/>
    <w:uiPriority w:val="9"/>
    <w:rsid w:val="00BC2B1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11898">
      <w:bodyDiv w:val="1"/>
      <w:marLeft w:val="0"/>
      <w:marRight w:val="0"/>
      <w:marTop w:val="0"/>
      <w:marBottom w:val="0"/>
      <w:divBdr>
        <w:top w:val="none" w:sz="0" w:space="0" w:color="auto"/>
        <w:left w:val="none" w:sz="0" w:space="0" w:color="auto"/>
        <w:bottom w:val="none" w:sz="0" w:space="0" w:color="auto"/>
        <w:right w:val="none" w:sz="0" w:space="0" w:color="auto"/>
      </w:divBdr>
      <w:divsChild>
        <w:div w:id="779376780">
          <w:marLeft w:val="0"/>
          <w:marRight w:val="0"/>
          <w:marTop w:val="0"/>
          <w:marBottom w:val="0"/>
          <w:divBdr>
            <w:top w:val="none" w:sz="0" w:space="0" w:color="auto"/>
            <w:left w:val="none" w:sz="0" w:space="0" w:color="auto"/>
            <w:bottom w:val="none" w:sz="0" w:space="0" w:color="auto"/>
            <w:right w:val="none" w:sz="0" w:space="0" w:color="auto"/>
          </w:divBdr>
        </w:div>
        <w:div w:id="470826115">
          <w:marLeft w:val="0"/>
          <w:marRight w:val="0"/>
          <w:marTop w:val="0"/>
          <w:marBottom w:val="0"/>
          <w:divBdr>
            <w:top w:val="none" w:sz="0" w:space="0" w:color="auto"/>
            <w:left w:val="none" w:sz="0" w:space="0" w:color="auto"/>
            <w:bottom w:val="none" w:sz="0" w:space="0" w:color="auto"/>
            <w:right w:val="none" w:sz="0" w:space="0" w:color="auto"/>
          </w:divBdr>
        </w:div>
        <w:div w:id="66343055">
          <w:marLeft w:val="0"/>
          <w:marRight w:val="0"/>
          <w:marTop w:val="0"/>
          <w:marBottom w:val="0"/>
          <w:divBdr>
            <w:top w:val="none" w:sz="0" w:space="0" w:color="auto"/>
            <w:left w:val="none" w:sz="0" w:space="0" w:color="auto"/>
            <w:bottom w:val="none" w:sz="0" w:space="0" w:color="auto"/>
            <w:right w:val="none" w:sz="0" w:space="0" w:color="auto"/>
          </w:divBdr>
        </w:div>
        <w:div w:id="537396848">
          <w:marLeft w:val="0"/>
          <w:marRight w:val="0"/>
          <w:marTop w:val="0"/>
          <w:marBottom w:val="0"/>
          <w:divBdr>
            <w:top w:val="none" w:sz="0" w:space="0" w:color="auto"/>
            <w:left w:val="none" w:sz="0" w:space="0" w:color="auto"/>
            <w:bottom w:val="none" w:sz="0" w:space="0" w:color="auto"/>
            <w:right w:val="none" w:sz="0" w:space="0" w:color="auto"/>
          </w:divBdr>
        </w:div>
        <w:div w:id="2103909705">
          <w:marLeft w:val="0"/>
          <w:marRight w:val="0"/>
          <w:marTop w:val="0"/>
          <w:marBottom w:val="0"/>
          <w:divBdr>
            <w:top w:val="none" w:sz="0" w:space="0" w:color="auto"/>
            <w:left w:val="none" w:sz="0" w:space="0" w:color="auto"/>
            <w:bottom w:val="none" w:sz="0" w:space="0" w:color="auto"/>
            <w:right w:val="none" w:sz="0" w:space="0" w:color="auto"/>
          </w:divBdr>
        </w:div>
        <w:div w:id="192691505">
          <w:marLeft w:val="0"/>
          <w:marRight w:val="0"/>
          <w:marTop w:val="0"/>
          <w:marBottom w:val="0"/>
          <w:divBdr>
            <w:top w:val="none" w:sz="0" w:space="0" w:color="auto"/>
            <w:left w:val="none" w:sz="0" w:space="0" w:color="auto"/>
            <w:bottom w:val="none" w:sz="0" w:space="0" w:color="auto"/>
            <w:right w:val="none" w:sz="0" w:space="0" w:color="auto"/>
          </w:divBdr>
        </w:div>
        <w:div w:id="238099085">
          <w:marLeft w:val="0"/>
          <w:marRight w:val="0"/>
          <w:marTop w:val="0"/>
          <w:marBottom w:val="0"/>
          <w:divBdr>
            <w:top w:val="none" w:sz="0" w:space="0" w:color="auto"/>
            <w:left w:val="none" w:sz="0" w:space="0" w:color="auto"/>
            <w:bottom w:val="none" w:sz="0" w:space="0" w:color="auto"/>
            <w:right w:val="none" w:sz="0" w:space="0" w:color="auto"/>
          </w:divBdr>
        </w:div>
      </w:divsChild>
    </w:div>
    <w:div w:id="609778940">
      <w:bodyDiv w:val="1"/>
      <w:marLeft w:val="0"/>
      <w:marRight w:val="0"/>
      <w:marTop w:val="0"/>
      <w:marBottom w:val="0"/>
      <w:divBdr>
        <w:top w:val="none" w:sz="0" w:space="0" w:color="auto"/>
        <w:left w:val="none" w:sz="0" w:space="0" w:color="auto"/>
        <w:bottom w:val="none" w:sz="0" w:space="0" w:color="auto"/>
        <w:right w:val="none" w:sz="0" w:space="0" w:color="auto"/>
      </w:divBdr>
    </w:div>
    <w:div w:id="1354763577">
      <w:bodyDiv w:val="1"/>
      <w:marLeft w:val="0"/>
      <w:marRight w:val="0"/>
      <w:marTop w:val="0"/>
      <w:marBottom w:val="0"/>
      <w:divBdr>
        <w:top w:val="none" w:sz="0" w:space="0" w:color="auto"/>
        <w:left w:val="none" w:sz="0" w:space="0" w:color="auto"/>
        <w:bottom w:val="none" w:sz="0" w:space="0" w:color="auto"/>
        <w:right w:val="none" w:sz="0" w:space="0" w:color="auto"/>
      </w:divBdr>
      <w:divsChild>
        <w:div w:id="602154326">
          <w:marLeft w:val="0"/>
          <w:marRight w:val="0"/>
          <w:marTop w:val="0"/>
          <w:marBottom w:val="0"/>
          <w:divBdr>
            <w:top w:val="none" w:sz="0" w:space="0" w:color="auto"/>
            <w:left w:val="none" w:sz="0" w:space="0" w:color="auto"/>
            <w:bottom w:val="none" w:sz="0" w:space="0" w:color="auto"/>
            <w:right w:val="none" w:sz="0" w:space="0" w:color="auto"/>
          </w:divBdr>
        </w:div>
        <w:div w:id="1750689316">
          <w:marLeft w:val="0"/>
          <w:marRight w:val="0"/>
          <w:marTop w:val="0"/>
          <w:marBottom w:val="0"/>
          <w:divBdr>
            <w:top w:val="none" w:sz="0" w:space="0" w:color="auto"/>
            <w:left w:val="none" w:sz="0" w:space="0" w:color="auto"/>
            <w:bottom w:val="none" w:sz="0" w:space="0" w:color="auto"/>
            <w:right w:val="none" w:sz="0" w:space="0" w:color="auto"/>
          </w:divBdr>
        </w:div>
        <w:div w:id="184828865">
          <w:marLeft w:val="0"/>
          <w:marRight w:val="0"/>
          <w:marTop w:val="0"/>
          <w:marBottom w:val="0"/>
          <w:divBdr>
            <w:top w:val="none" w:sz="0" w:space="0" w:color="auto"/>
            <w:left w:val="none" w:sz="0" w:space="0" w:color="auto"/>
            <w:bottom w:val="none" w:sz="0" w:space="0" w:color="auto"/>
            <w:right w:val="none" w:sz="0" w:space="0" w:color="auto"/>
          </w:divBdr>
        </w:div>
        <w:div w:id="1418937428">
          <w:marLeft w:val="0"/>
          <w:marRight w:val="0"/>
          <w:marTop w:val="0"/>
          <w:marBottom w:val="0"/>
          <w:divBdr>
            <w:top w:val="none" w:sz="0" w:space="0" w:color="auto"/>
            <w:left w:val="none" w:sz="0" w:space="0" w:color="auto"/>
            <w:bottom w:val="none" w:sz="0" w:space="0" w:color="auto"/>
            <w:right w:val="none" w:sz="0" w:space="0" w:color="auto"/>
          </w:divBdr>
        </w:div>
        <w:div w:id="1438334204">
          <w:marLeft w:val="0"/>
          <w:marRight w:val="0"/>
          <w:marTop w:val="0"/>
          <w:marBottom w:val="0"/>
          <w:divBdr>
            <w:top w:val="none" w:sz="0" w:space="0" w:color="auto"/>
            <w:left w:val="none" w:sz="0" w:space="0" w:color="auto"/>
            <w:bottom w:val="none" w:sz="0" w:space="0" w:color="auto"/>
            <w:right w:val="none" w:sz="0" w:space="0" w:color="auto"/>
          </w:divBdr>
        </w:div>
        <w:div w:id="646054044">
          <w:marLeft w:val="0"/>
          <w:marRight w:val="0"/>
          <w:marTop w:val="0"/>
          <w:marBottom w:val="0"/>
          <w:divBdr>
            <w:top w:val="none" w:sz="0" w:space="0" w:color="auto"/>
            <w:left w:val="none" w:sz="0" w:space="0" w:color="auto"/>
            <w:bottom w:val="none" w:sz="0" w:space="0" w:color="auto"/>
            <w:right w:val="none" w:sz="0" w:space="0" w:color="auto"/>
          </w:divBdr>
        </w:div>
        <w:div w:id="2046902358">
          <w:marLeft w:val="0"/>
          <w:marRight w:val="0"/>
          <w:marTop w:val="0"/>
          <w:marBottom w:val="0"/>
          <w:divBdr>
            <w:top w:val="none" w:sz="0" w:space="0" w:color="auto"/>
            <w:left w:val="none" w:sz="0" w:space="0" w:color="auto"/>
            <w:bottom w:val="none" w:sz="0" w:space="0" w:color="auto"/>
            <w:right w:val="none" w:sz="0" w:space="0" w:color="auto"/>
          </w:divBdr>
        </w:div>
        <w:div w:id="1225067065">
          <w:marLeft w:val="0"/>
          <w:marRight w:val="0"/>
          <w:marTop w:val="0"/>
          <w:marBottom w:val="0"/>
          <w:divBdr>
            <w:top w:val="none" w:sz="0" w:space="0" w:color="auto"/>
            <w:left w:val="none" w:sz="0" w:space="0" w:color="auto"/>
            <w:bottom w:val="none" w:sz="0" w:space="0" w:color="auto"/>
            <w:right w:val="none" w:sz="0" w:space="0" w:color="auto"/>
          </w:divBdr>
        </w:div>
        <w:div w:id="1122846883">
          <w:marLeft w:val="0"/>
          <w:marRight w:val="0"/>
          <w:marTop w:val="0"/>
          <w:marBottom w:val="0"/>
          <w:divBdr>
            <w:top w:val="none" w:sz="0" w:space="0" w:color="auto"/>
            <w:left w:val="none" w:sz="0" w:space="0" w:color="auto"/>
            <w:bottom w:val="none" w:sz="0" w:space="0" w:color="auto"/>
            <w:right w:val="none" w:sz="0" w:space="0" w:color="auto"/>
          </w:divBdr>
        </w:div>
        <w:div w:id="830678699">
          <w:marLeft w:val="0"/>
          <w:marRight w:val="0"/>
          <w:marTop w:val="0"/>
          <w:marBottom w:val="0"/>
          <w:divBdr>
            <w:top w:val="none" w:sz="0" w:space="0" w:color="auto"/>
            <w:left w:val="none" w:sz="0" w:space="0" w:color="auto"/>
            <w:bottom w:val="none" w:sz="0" w:space="0" w:color="auto"/>
            <w:right w:val="none" w:sz="0" w:space="0" w:color="auto"/>
          </w:divBdr>
        </w:div>
        <w:div w:id="548303506">
          <w:marLeft w:val="0"/>
          <w:marRight w:val="0"/>
          <w:marTop w:val="0"/>
          <w:marBottom w:val="0"/>
          <w:divBdr>
            <w:top w:val="none" w:sz="0" w:space="0" w:color="auto"/>
            <w:left w:val="none" w:sz="0" w:space="0" w:color="auto"/>
            <w:bottom w:val="none" w:sz="0" w:space="0" w:color="auto"/>
            <w:right w:val="none" w:sz="0" w:space="0" w:color="auto"/>
          </w:divBdr>
        </w:div>
        <w:div w:id="1863125587">
          <w:marLeft w:val="0"/>
          <w:marRight w:val="0"/>
          <w:marTop w:val="0"/>
          <w:marBottom w:val="0"/>
          <w:divBdr>
            <w:top w:val="none" w:sz="0" w:space="0" w:color="auto"/>
            <w:left w:val="none" w:sz="0" w:space="0" w:color="auto"/>
            <w:bottom w:val="none" w:sz="0" w:space="0" w:color="auto"/>
            <w:right w:val="none" w:sz="0" w:space="0" w:color="auto"/>
          </w:divBdr>
        </w:div>
        <w:div w:id="717049562">
          <w:marLeft w:val="0"/>
          <w:marRight w:val="0"/>
          <w:marTop w:val="0"/>
          <w:marBottom w:val="0"/>
          <w:divBdr>
            <w:top w:val="none" w:sz="0" w:space="0" w:color="auto"/>
            <w:left w:val="none" w:sz="0" w:space="0" w:color="auto"/>
            <w:bottom w:val="none" w:sz="0" w:space="0" w:color="auto"/>
            <w:right w:val="none" w:sz="0" w:space="0" w:color="auto"/>
          </w:divBdr>
        </w:div>
        <w:div w:id="676468096">
          <w:marLeft w:val="0"/>
          <w:marRight w:val="0"/>
          <w:marTop w:val="0"/>
          <w:marBottom w:val="0"/>
          <w:divBdr>
            <w:top w:val="none" w:sz="0" w:space="0" w:color="auto"/>
            <w:left w:val="none" w:sz="0" w:space="0" w:color="auto"/>
            <w:bottom w:val="none" w:sz="0" w:space="0" w:color="auto"/>
            <w:right w:val="none" w:sz="0" w:space="0" w:color="auto"/>
          </w:divBdr>
        </w:div>
        <w:div w:id="1454248574">
          <w:marLeft w:val="0"/>
          <w:marRight w:val="0"/>
          <w:marTop w:val="0"/>
          <w:marBottom w:val="0"/>
          <w:divBdr>
            <w:top w:val="none" w:sz="0" w:space="0" w:color="auto"/>
            <w:left w:val="none" w:sz="0" w:space="0" w:color="auto"/>
            <w:bottom w:val="none" w:sz="0" w:space="0" w:color="auto"/>
            <w:right w:val="none" w:sz="0" w:space="0" w:color="auto"/>
          </w:divBdr>
        </w:div>
        <w:div w:id="1960139175">
          <w:marLeft w:val="0"/>
          <w:marRight w:val="0"/>
          <w:marTop w:val="0"/>
          <w:marBottom w:val="0"/>
          <w:divBdr>
            <w:top w:val="none" w:sz="0" w:space="0" w:color="auto"/>
            <w:left w:val="none" w:sz="0" w:space="0" w:color="auto"/>
            <w:bottom w:val="none" w:sz="0" w:space="0" w:color="auto"/>
            <w:right w:val="none" w:sz="0" w:space="0" w:color="auto"/>
          </w:divBdr>
        </w:div>
        <w:div w:id="277182180">
          <w:marLeft w:val="0"/>
          <w:marRight w:val="0"/>
          <w:marTop w:val="0"/>
          <w:marBottom w:val="0"/>
          <w:divBdr>
            <w:top w:val="none" w:sz="0" w:space="0" w:color="auto"/>
            <w:left w:val="none" w:sz="0" w:space="0" w:color="auto"/>
            <w:bottom w:val="none" w:sz="0" w:space="0" w:color="auto"/>
            <w:right w:val="none" w:sz="0" w:space="0" w:color="auto"/>
          </w:divBdr>
        </w:div>
        <w:div w:id="656960415">
          <w:marLeft w:val="0"/>
          <w:marRight w:val="0"/>
          <w:marTop w:val="0"/>
          <w:marBottom w:val="0"/>
          <w:divBdr>
            <w:top w:val="none" w:sz="0" w:space="0" w:color="auto"/>
            <w:left w:val="none" w:sz="0" w:space="0" w:color="auto"/>
            <w:bottom w:val="none" w:sz="0" w:space="0" w:color="auto"/>
            <w:right w:val="none" w:sz="0" w:space="0" w:color="auto"/>
          </w:divBdr>
        </w:div>
        <w:div w:id="1625041154">
          <w:marLeft w:val="0"/>
          <w:marRight w:val="0"/>
          <w:marTop w:val="0"/>
          <w:marBottom w:val="0"/>
          <w:divBdr>
            <w:top w:val="none" w:sz="0" w:space="0" w:color="auto"/>
            <w:left w:val="none" w:sz="0" w:space="0" w:color="auto"/>
            <w:bottom w:val="none" w:sz="0" w:space="0" w:color="auto"/>
            <w:right w:val="none" w:sz="0" w:space="0" w:color="auto"/>
          </w:divBdr>
        </w:div>
      </w:divsChild>
    </w:div>
    <w:div w:id="1536695463">
      <w:bodyDiv w:val="1"/>
      <w:marLeft w:val="0"/>
      <w:marRight w:val="0"/>
      <w:marTop w:val="0"/>
      <w:marBottom w:val="0"/>
      <w:divBdr>
        <w:top w:val="none" w:sz="0" w:space="0" w:color="auto"/>
        <w:left w:val="none" w:sz="0" w:space="0" w:color="auto"/>
        <w:bottom w:val="none" w:sz="0" w:space="0" w:color="auto"/>
        <w:right w:val="none" w:sz="0" w:space="0" w:color="auto"/>
      </w:divBdr>
      <w:divsChild>
        <w:div w:id="632294393">
          <w:marLeft w:val="0"/>
          <w:marRight w:val="0"/>
          <w:marTop w:val="0"/>
          <w:marBottom w:val="0"/>
          <w:divBdr>
            <w:top w:val="none" w:sz="0" w:space="0" w:color="auto"/>
            <w:left w:val="none" w:sz="0" w:space="0" w:color="auto"/>
            <w:bottom w:val="none" w:sz="0" w:space="0" w:color="auto"/>
            <w:right w:val="none" w:sz="0" w:space="0" w:color="auto"/>
          </w:divBdr>
        </w:div>
        <w:div w:id="1466200474">
          <w:marLeft w:val="0"/>
          <w:marRight w:val="0"/>
          <w:marTop w:val="0"/>
          <w:marBottom w:val="0"/>
          <w:divBdr>
            <w:top w:val="none" w:sz="0" w:space="0" w:color="auto"/>
            <w:left w:val="none" w:sz="0" w:space="0" w:color="auto"/>
            <w:bottom w:val="none" w:sz="0" w:space="0" w:color="auto"/>
            <w:right w:val="none" w:sz="0" w:space="0" w:color="auto"/>
          </w:divBdr>
        </w:div>
        <w:div w:id="1353722508">
          <w:marLeft w:val="0"/>
          <w:marRight w:val="0"/>
          <w:marTop w:val="0"/>
          <w:marBottom w:val="0"/>
          <w:divBdr>
            <w:top w:val="none" w:sz="0" w:space="0" w:color="auto"/>
            <w:left w:val="none" w:sz="0" w:space="0" w:color="auto"/>
            <w:bottom w:val="none" w:sz="0" w:space="0" w:color="auto"/>
            <w:right w:val="none" w:sz="0" w:space="0" w:color="auto"/>
          </w:divBdr>
        </w:div>
      </w:divsChild>
    </w:div>
    <w:div w:id="1588031002">
      <w:bodyDiv w:val="1"/>
      <w:marLeft w:val="0"/>
      <w:marRight w:val="0"/>
      <w:marTop w:val="0"/>
      <w:marBottom w:val="0"/>
      <w:divBdr>
        <w:top w:val="none" w:sz="0" w:space="0" w:color="auto"/>
        <w:left w:val="none" w:sz="0" w:space="0" w:color="auto"/>
        <w:bottom w:val="none" w:sz="0" w:space="0" w:color="auto"/>
        <w:right w:val="none" w:sz="0" w:space="0" w:color="auto"/>
      </w:divBdr>
    </w:div>
    <w:div w:id="1622495210">
      <w:bodyDiv w:val="1"/>
      <w:marLeft w:val="0"/>
      <w:marRight w:val="0"/>
      <w:marTop w:val="0"/>
      <w:marBottom w:val="0"/>
      <w:divBdr>
        <w:top w:val="none" w:sz="0" w:space="0" w:color="auto"/>
        <w:left w:val="none" w:sz="0" w:space="0" w:color="auto"/>
        <w:bottom w:val="none" w:sz="0" w:space="0" w:color="auto"/>
        <w:right w:val="none" w:sz="0" w:space="0" w:color="auto"/>
      </w:divBdr>
    </w:div>
    <w:div w:id="1651516374">
      <w:bodyDiv w:val="1"/>
      <w:marLeft w:val="0"/>
      <w:marRight w:val="0"/>
      <w:marTop w:val="0"/>
      <w:marBottom w:val="0"/>
      <w:divBdr>
        <w:top w:val="none" w:sz="0" w:space="0" w:color="auto"/>
        <w:left w:val="none" w:sz="0" w:space="0" w:color="auto"/>
        <w:bottom w:val="none" w:sz="0" w:space="0" w:color="auto"/>
        <w:right w:val="none" w:sz="0" w:space="0" w:color="auto"/>
      </w:divBdr>
    </w:div>
    <w:div w:id="1675257173">
      <w:bodyDiv w:val="1"/>
      <w:marLeft w:val="0"/>
      <w:marRight w:val="0"/>
      <w:marTop w:val="0"/>
      <w:marBottom w:val="0"/>
      <w:divBdr>
        <w:top w:val="none" w:sz="0" w:space="0" w:color="auto"/>
        <w:left w:val="none" w:sz="0" w:space="0" w:color="auto"/>
        <w:bottom w:val="none" w:sz="0" w:space="0" w:color="auto"/>
        <w:right w:val="none" w:sz="0" w:space="0" w:color="auto"/>
      </w:divBdr>
    </w:div>
    <w:div w:id="1722172054">
      <w:bodyDiv w:val="1"/>
      <w:marLeft w:val="0"/>
      <w:marRight w:val="0"/>
      <w:marTop w:val="0"/>
      <w:marBottom w:val="0"/>
      <w:divBdr>
        <w:top w:val="none" w:sz="0" w:space="0" w:color="auto"/>
        <w:left w:val="none" w:sz="0" w:space="0" w:color="auto"/>
        <w:bottom w:val="none" w:sz="0" w:space="0" w:color="auto"/>
        <w:right w:val="none" w:sz="0" w:space="0" w:color="auto"/>
      </w:divBdr>
    </w:div>
    <w:div w:id="1808620883">
      <w:bodyDiv w:val="1"/>
      <w:marLeft w:val="0"/>
      <w:marRight w:val="0"/>
      <w:marTop w:val="0"/>
      <w:marBottom w:val="0"/>
      <w:divBdr>
        <w:top w:val="none" w:sz="0" w:space="0" w:color="auto"/>
        <w:left w:val="none" w:sz="0" w:space="0" w:color="auto"/>
        <w:bottom w:val="none" w:sz="0" w:space="0" w:color="auto"/>
        <w:right w:val="none" w:sz="0" w:space="0" w:color="auto"/>
      </w:divBdr>
    </w:div>
    <w:div w:id="1862009732">
      <w:bodyDiv w:val="1"/>
      <w:marLeft w:val="0"/>
      <w:marRight w:val="0"/>
      <w:marTop w:val="0"/>
      <w:marBottom w:val="0"/>
      <w:divBdr>
        <w:top w:val="none" w:sz="0" w:space="0" w:color="auto"/>
        <w:left w:val="none" w:sz="0" w:space="0" w:color="auto"/>
        <w:bottom w:val="none" w:sz="0" w:space="0" w:color="auto"/>
        <w:right w:val="none" w:sz="0" w:space="0" w:color="auto"/>
      </w:divBdr>
      <w:divsChild>
        <w:div w:id="1695956806">
          <w:marLeft w:val="0"/>
          <w:marRight w:val="0"/>
          <w:marTop w:val="0"/>
          <w:marBottom w:val="0"/>
          <w:divBdr>
            <w:top w:val="none" w:sz="0" w:space="0" w:color="auto"/>
            <w:left w:val="none" w:sz="0" w:space="0" w:color="auto"/>
            <w:bottom w:val="none" w:sz="0" w:space="0" w:color="auto"/>
            <w:right w:val="none" w:sz="0" w:space="0" w:color="auto"/>
          </w:divBdr>
        </w:div>
        <w:div w:id="1768765279">
          <w:marLeft w:val="0"/>
          <w:marRight w:val="0"/>
          <w:marTop w:val="0"/>
          <w:marBottom w:val="0"/>
          <w:divBdr>
            <w:top w:val="none" w:sz="0" w:space="0" w:color="auto"/>
            <w:left w:val="none" w:sz="0" w:space="0" w:color="auto"/>
            <w:bottom w:val="none" w:sz="0" w:space="0" w:color="auto"/>
            <w:right w:val="none" w:sz="0" w:space="0" w:color="auto"/>
          </w:divBdr>
        </w:div>
        <w:div w:id="1639988221">
          <w:marLeft w:val="0"/>
          <w:marRight w:val="0"/>
          <w:marTop w:val="0"/>
          <w:marBottom w:val="0"/>
          <w:divBdr>
            <w:top w:val="none" w:sz="0" w:space="0" w:color="auto"/>
            <w:left w:val="none" w:sz="0" w:space="0" w:color="auto"/>
            <w:bottom w:val="none" w:sz="0" w:space="0" w:color="auto"/>
            <w:right w:val="none" w:sz="0" w:space="0" w:color="auto"/>
          </w:divBdr>
        </w:div>
        <w:div w:id="1861118469">
          <w:marLeft w:val="0"/>
          <w:marRight w:val="0"/>
          <w:marTop w:val="0"/>
          <w:marBottom w:val="0"/>
          <w:divBdr>
            <w:top w:val="none" w:sz="0" w:space="0" w:color="auto"/>
            <w:left w:val="none" w:sz="0" w:space="0" w:color="auto"/>
            <w:bottom w:val="none" w:sz="0" w:space="0" w:color="auto"/>
            <w:right w:val="none" w:sz="0" w:space="0" w:color="auto"/>
          </w:divBdr>
          <w:divsChild>
            <w:div w:id="4303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4485">
      <w:bodyDiv w:val="1"/>
      <w:marLeft w:val="0"/>
      <w:marRight w:val="0"/>
      <w:marTop w:val="0"/>
      <w:marBottom w:val="0"/>
      <w:divBdr>
        <w:top w:val="none" w:sz="0" w:space="0" w:color="auto"/>
        <w:left w:val="none" w:sz="0" w:space="0" w:color="auto"/>
        <w:bottom w:val="none" w:sz="0" w:space="0" w:color="auto"/>
        <w:right w:val="none" w:sz="0" w:space="0" w:color="auto"/>
      </w:divBdr>
    </w:div>
    <w:div w:id="1968856939">
      <w:bodyDiv w:val="1"/>
      <w:marLeft w:val="0"/>
      <w:marRight w:val="0"/>
      <w:marTop w:val="0"/>
      <w:marBottom w:val="0"/>
      <w:divBdr>
        <w:top w:val="none" w:sz="0" w:space="0" w:color="auto"/>
        <w:left w:val="none" w:sz="0" w:space="0" w:color="auto"/>
        <w:bottom w:val="none" w:sz="0" w:space="0" w:color="auto"/>
        <w:right w:val="none" w:sz="0" w:space="0" w:color="auto"/>
      </w:divBdr>
      <w:divsChild>
        <w:div w:id="1110927665">
          <w:marLeft w:val="0"/>
          <w:marRight w:val="0"/>
          <w:marTop w:val="0"/>
          <w:marBottom w:val="0"/>
          <w:divBdr>
            <w:top w:val="none" w:sz="0" w:space="0" w:color="auto"/>
            <w:left w:val="none" w:sz="0" w:space="0" w:color="auto"/>
            <w:bottom w:val="none" w:sz="0" w:space="0" w:color="auto"/>
            <w:right w:val="none" w:sz="0" w:space="0" w:color="auto"/>
          </w:divBdr>
        </w:div>
        <w:div w:id="308174394">
          <w:marLeft w:val="0"/>
          <w:marRight w:val="0"/>
          <w:marTop w:val="0"/>
          <w:marBottom w:val="0"/>
          <w:divBdr>
            <w:top w:val="none" w:sz="0" w:space="0" w:color="auto"/>
            <w:left w:val="none" w:sz="0" w:space="0" w:color="auto"/>
            <w:bottom w:val="none" w:sz="0" w:space="0" w:color="auto"/>
            <w:right w:val="none" w:sz="0" w:space="0" w:color="auto"/>
          </w:divBdr>
        </w:div>
      </w:divsChild>
    </w:div>
    <w:div w:id="198484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ugeesupport@suffolk.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B93A2-5BA5-4255-9994-67C1AB7B6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2199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Monks Eleigh</dc:creator>
  <cp:keywords/>
  <dc:description/>
  <cp:lastModifiedBy>Monks Eleigh</cp:lastModifiedBy>
  <cp:revision>10</cp:revision>
  <cp:lastPrinted>2022-08-04T10:59:00Z</cp:lastPrinted>
  <dcterms:created xsi:type="dcterms:W3CDTF">2022-11-29T14:48:00Z</dcterms:created>
  <dcterms:modified xsi:type="dcterms:W3CDTF">2022-11-30T14:43:00Z</dcterms:modified>
</cp:coreProperties>
</file>